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635C96" w14:paraId="4EF38719" w14:textId="77777777" w:rsidTr="00BF1CCE">
        <w:trPr>
          <w:cantSplit/>
        </w:trPr>
        <w:tc>
          <w:tcPr>
            <w:tcW w:w="2835" w:type="dxa"/>
            <w:shd w:val="clear" w:color="auto" w:fill="BFBFBF"/>
            <w:vAlign w:val="center"/>
          </w:tcPr>
          <w:p w14:paraId="4EF38716" w14:textId="77777777" w:rsidR="00284E95" w:rsidRPr="00D4431F" w:rsidRDefault="00E034FF"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EF38717" w14:textId="77777777" w:rsidR="00284E95" w:rsidRDefault="00E034FF"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EF38718" w14:textId="77777777" w:rsidR="00284E95" w:rsidRPr="00D4431F" w:rsidRDefault="00E034FF" w:rsidP="00BF1CCE">
            <w:pPr>
              <w:spacing w:line="240" w:lineRule="auto"/>
              <w:jc w:val="center"/>
              <w:rPr>
                <w:rFonts w:cstheme="minorHAnsi"/>
                <w:b/>
                <w:bCs/>
              </w:rPr>
            </w:pPr>
            <w:r>
              <w:rPr>
                <w:rFonts w:cstheme="minorHAnsi"/>
                <w:b/>
                <w:bCs/>
              </w:rPr>
              <w:t>Date</w:t>
            </w:r>
          </w:p>
        </w:tc>
      </w:tr>
      <w:tr w:rsidR="00635C96" w14:paraId="4EF3871F" w14:textId="77777777" w:rsidTr="00BF1CCE">
        <w:trPr>
          <w:cantSplit/>
          <w:trHeight w:val="942"/>
        </w:trPr>
        <w:tc>
          <w:tcPr>
            <w:tcW w:w="2835" w:type="dxa"/>
            <w:vAlign w:val="center"/>
          </w:tcPr>
          <w:p w14:paraId="4EF3871A" w14:textId="77777777" w:rsidR="00186171" w:rsidRDefault="00E034FF" w:rsidP="00BF1CCE">
            <w:pPr>
              <w:spacing w:after="0"/>
              <w:jc w:val="center"/>
            </w:pPr>
          </w:p>
          <w:p w14:paraId="4EF3871B" w14:textId="1C458CD0" w:rsidR="00284E95" w:rsidRPr="00ED4FF1" w:rsidRDefault="00E034FF" w:rsidP="00BF1CCE">
            <w:pPr>
              <w:spacing w:after="0"/>
              <w:jc w:val="center"/>
            </w:pPr>
            <w:r>
              <w:fldChar w:fldCharType="begin"/>
            </w:r>
            <w:r>
              <w:instrText xml:space="preserve"> DOCPROPERTY  LeadDirector  \* MERGEFORMAT </w:instrText>
            </w:r>
            <w:r>
              <w:fldChar w:fldCharType="separate"/>
            </w:r>
            <w:r>
              <w:t>Deputy Chief</w:t>
            </w:r>
            <w:r>
              <w:fldChar w:fldCharType="end"/>
            </w:r>
            <w:r>
              <w:t xml:space="preserve"> Executive</w:t>
            </w:r>
            <w:bookmarkStart w:id="1" w:name="_GoBack"/>
            <w:bookmarkEnd w:id="1"/>
          </w:p>
          <w:p w14:paraId="4EF3871C" w14:textId="77777777" w:rsidR="00284E95" w:rsidRPr="00ED4FF1" w:rsidRDefault="00E034FF" w:rsidP="00BF1CCE">
            <w:pPr>
              <w:jc w:val="center"/>
            </w:pPr>
            <w:r w:rsidRPr="00ED4FF1">
              <w:t xml:space="preserve">(Introduced by </w:t>
            </w:r>
            <w:r>
              <w:fldChar w:fldCharType="begin"/>
            </w:r>
            <w:r>
              <w:instrText xml:space="preserve"> DOCPROPERTY  LeadMember  \* MERGEFORMAT </w:instrText>
            </w:r>
            <w:r>
              <w:fldChar w:fldCharType="separate"/>
            </w:r>
            <w:r w:rsidRPr="00ED4FF1">
              <w:t xml:space="preserve">Deputy Leader and Cabinet Member (Health and </w:t>
            </w:r>
            <w:r w:rsidRPr="00ED4FF1">
              <w:t>Wellbeing)</w:t>
            </w:r>
            <w:r>
              <w:fldChar w:fldCharType="end"/>
            </w:r>
            <w:r w:rsidRPr="00ED4FF1">
              <w:t>)</w:t>
            </w:r>
          </w:p>
        </w:tc>
        <w:tc>
          <w:tcPr>
            <w:tcW w:w="4678" w:type="dxa"/>
            <w:vAlign w:val="center"/>
          </w:tcPr>
          <w:p w14:paraId="4EF3871D" w14:textId="77777777" w:rsidR="00284E95" w:rsidRPr="00ED4FF1" w:rsidRDefault="00E034FF" w:rsidP="006752C4">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tc>
        <w:tc>
          <w:tcPr>
            <w:tcW w:w="2551" w:type="dxa"/>
            <w:vAlign w:val="center"/>
          </w:tcPr>
          <w:p w14:paraId="4EF3871E" w14:textId="77777777" w:rsidR="00186171" w:rsidRPr="00ED4FF1" w:rsidRDefault="00E034FF" w:rsidP="006752C4">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March 2022</w:t>
            </w:r>
            <w:r>
              <w:rPr>
                <w:rFonts w:cstheme="minorHAnsi"/>
              </w:rPr>
              <w:fldChar w:fldCharType="end"/>
            </w:r>
          </w:p>
        </w:tc>
      </w:tr>
    </w:tbl>
    <w:p w14:paraId="4EF38720" w14:textId="77777777" w:rsidR="00CF42B2" w:rsidRDefault="00E034FF" w:rsidP="002A4A7D">
      <w:pPr>
        <w:spacing w:after="0"/>
      </w:pPr>
      <w:r>
        <w:rPr>
          <w:rFonts w:cstheme="minorHAnsi"/>
          <w:b/>
          <w:bCs/>
          <w:noProof/>
          <w:lang w:eastAsia="en-GB"/>
        </w:rPr>
        <w:drawing>
          <wp:anchor distT="0" distB="0" distL="114300" distR="114300" simplePos="0" relativeHeight="251658240" behindDoc="0" locked="0" layoutInCell="1" allowOverlap="1" wp14:anchorId="4EF3878D" wp14:editId="4EF3878E">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2726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4EF38721" w14:textId="77777777" w:rsidR="00284E95" w:rsidRDefault="00E034FF" w:rsidP="002A4A7D">
      <w:pPr>
        <w:pStyle w:val="Heading1"/>
        <w:spacing w:before="0" w:beforeAutospacing="0"/>
        <w:rPr>
          <w:rFonts w:asciiTheme="majorHAnsi" w:hAnsiTheme="majorHAnsi" w:cstheme="majorHAnsi"/>
          <w:sz w:val="28"/>
          <w:szCs w:val="28"/>
        </w:rPr>
      </w:pPr>
    </w:p>
    <w:p w14:paraId="4EF38722" w14:textId="77777777" w:rsidR="00BF1CCE" w:rsidRDefault="00E034FF" w:rsidP="00287DD0">
      <w:pPr>
        <w:pStyle w:val="Heading1"/>
        <w:spacing w:before="0" w:beforeAutospacing="0" w:after="0" w:afterAutospacing="0"/>
        <w:rPr>
          <w:rFonts w:asciiTheme="majorHAnsi" w:hAnsiTheme="majorHAnsi" w:cstheme="majorHAnsi"/>
          <w:sz w:val="28"/>
          <w:szCs w:val="28"/>
        </w:rPr>
      </w:pPr>
    </w:p>
    <w:p w14:paraId="4EF38723" w14:textId="77777777" w:rsidR="00AD15F7" w:rsidRPr="00BF1CCE" w:rsidRDefault="00E034FF" w:rsidP="00572907">
      <w:pPr>
        <w:pStyle w:val="Heading1"/>
        <w:spacing w:before="0" w:beforeAutospacing="0" w:after="0" w:after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 xml:space="preserve">Final Report and Recommendations of the Scrutiny Review of </w:t>
      </w:r>
      <w:r w:rsidRPr="00883AC9">
        <w:rPr>
          <w:rFonts w:asciiTheme="majorHAnsi" w:hAnsiTheme="majorHAnsi" w:cstheme="majorHAnsi"/>
          <w:sz w:val="28"/>
          <w:szCs w:val="28"/>
        </w:rPr>
        <w:t>Health Inequalities</w:t>
      </w:r>
      <w:r w:rsidRPr="00883AC9">
        <w:rPr>
          <w:rFonts w:asciiTheme="majorHAnsi" w:hAnsiTheme="majorHAnsi" w:cstheme="majorHAnsi"/>
          <w:sz w:val="28"/>
          <w:szCs w:val="28"/>
        </w:rPr>
        <w:fldChar w:fldCharType="end"/>
      </w:r>
    </w:p>
    <w:p w14:paraId="4EF38724" w14:textId="77777777" w:rsidR="000179AF" w:rsidRDefault="00E034FF" w:rsidP="003565C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14:paraId="4EF38725" w14:textId="77777777" w:rsidR="003565C5" w:rsidRDefault="00E034FF"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635C96" w14:paraId="4EF38729" w14:textId="77777777" w:rsidTr="00867F12">
        <w:tc>
          <w:tcPr>
            <w:tcW w:w="4508" w:type="dxa"/>
          </w:tcPr>
          <w:p w14:paraId="4EF38726" w14:textId="77777777" w:rsidR="003565C5" w:rsidRPr="00572907" w:rsidRDefault="00E034FF"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4EF38727" w14:textId="77777777" w:rsidR="003565C5" w:rsidRDefault="00E034FF"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4EF38728" w14:textId="77777777" w:rsidR="00186171" w:rsidRPr="00572907" w:rsidRDefault="00E034FF" w:rsidP="00867F12">
            <w:pPr>
              <w:rPr>
                <w:rFonts w:eastAsia="Times New Roman" w:cstheme="minorHAnsi"/>
                <w:bCs/>
                <w:color w:val="000000" w:themeColor="text1"/>
                <w:kern w:val="36"/>
                <w:lang w:eastAsia="en-GB"/>
              </w:rPr>
            </w:pPr>
          </w:p>
        </w:tc>
      </w:tr>
    </w:tbl>
    <w:p w14:paraId="4EF3872A" w14:textId="77777777" w:rsidR="003565C5" w:rsidRDefault="00E034FF"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635C96" w14:paraId="4EF3872E" w14:textId="77777777" w:rsidTr="003565C5">
        <w:tc>
          <w:tcPr>
            <w:tcW w:w="4508" w:type="dxa"/>
          </w:tcPr>
          <w:p w14:paraId="4EF3872B" w14:textId="77777777" w:rsidR="003565C5" w:rsidRDefault="00E034FF" w:rsidP="003565C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4EF3872C" w14:textId="77777777" w:rsidR="003565C5" w:rsidRDefault="00E034FF"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4EF3872D" w14:textId="77777777" w:rsidR="00186171" w:rsidRDefault="00E034FF" w:rsidP="003565C5">
            <w:pPr>
              <w:rPr>
                <w:rFonts w:eastAsia="Times New Roman" w:cstheme="minorHAnsi"/>
                <w:bCs/>
                <w:color w:val="000000" w:themeColor="text1"/>
                <w:kern w:val="36"/>
                <w:lang w:eastAsia="en-GB"/>
              </w:rPr>
            </w:pPr>
          </w:p>
        </w:tc>
      </w:tr>
    </w:tbl>
    <w:p w14:paraId="4EF3872F" w14:textId="77777777" w:rsidR="003565C5" w:rsidRDefault="00E034FF" w:rsidP="003565C5">
      <w:pPr>
        <w:spacing w:after="0"/>
        <w:rPr>
          <w:rFonts w:eastAsia="Times New Roman" w:cstheme="minorHAnsi"/>
          <w:bCs/>
          <w:color w:val="000000" w:themeColor="text1"/>
          <w:kern w:val="36"/>
          <w:lang w:eastAsia="en-GB"/>
        </w:rPr>
      </w:pPr>
    </w:p>
    <w:p w14:paraId="4EF38730" w14:textId="77777777" w:rsidR="003565C5" w:rsidRDefault="00E034FF" w:rsidP="003565C5">
      <w:pPr>
        <w:spacing w:after="0"/>
        <w:rPr>
          <w:rFonts w:eastAsia="Times New Roman" w:cstheme="minorHAnsi"/>
          <w:bCs/>
          <w:color w:val="000000" w:themeColor="text1"/>
          <w:kern w:val="36"/>
          <w:lang w:eastAsia="en-GB"/>
        </w:rPr>
      </w:pPr>
    </w:p>
    <w:p w14:paraId="4EF38731" w14:textId="77777777" w:rsidR="000179AF" w:rsidRPr="003565C5" w:rsidRDefault="00E034FF" w:rsidP="003565C5">
      <w:pPr>
        <w:pStyle w:val="Heading2"/>
        <w:spacing w:before="0" w:beforeAutospacing="0" w:after="0" w:afterAutospacing="0"/>
        <w:rPr>
          <w:rFonts w:asciiTheme="majorHAnsi" w:hAnsiTheme="majorHAnsi" w:cstheme="majorHAnsi"/>
          <w:sz w:val="22"/>
          <w:szCs w:val="22"/>
        </w:rPr>
      </w:pPr>
      <w:r w:rsidRPr="003565C5">
        <w:rPr>
          <w:rFonts w:asciiTheme="majorHAnsi" w:hAnsiTheme="majorHAnsi" w:cstheme="majorHAnsi"/>
          <w:sz w:val="22"/>
          <w:szCs w:val="22"/>
        </w:rPr>
        <w:t>Purpose of the Report</w:t>
      </w:r>
    </w:p>
    <w:p w14:paraId="4EF38732" w14:textId="77777777" w:rsidR="003565C5" w:rsidRDefault="00E034FF" w:rsidP="003565C5">
      <w:pPr>
        <w:spacing w:after="0" w:line="240" w:lineRule="auto"/>
        <w:jc w:val="both"/>
        <w:rPr>
          <w:rFonts w:cstheme="minorHAnsi"/>
          <w:bCs/>
          <w:iCs/>
        </w:rPr>
      </w:pPr>
    </w:p>
    <w:p w14:paraId="4EF38733" w14:textId="77777777" w:rsidR="000179AF" w:rsidRPr="003E3722" w:rsidRDefault="00E034FF" w:rsidP="00287DD0">
      <w:pPr>
        <w:numPr>
          <w:ilvl w:val="0"/>
          <w:numId w:val="8"/>
        </w:numPr>
        <w:spacing w:after="0" w:line="240" w:lineRule="auto"/>
        <w:ind w:left="567" w:hanging="567"/>
        <w:jc w:val="both"/>
        <w:rPr>
          <w:rFonts w:cstheme="minorHAnsi"/>
          <w:bCs/>
          <w:iCs/>
        </w:rPr>
      </w:pPr>
      <w:r>
        <w:rPr>
          <w:rFonts w:cstheme="minorHAnsi"/>
          <w:bCs/>
          <w:iCs/>
        </w:rPr>
        <w:t xml:space="preserve">To present Cabinet with the final report from the Scrutiny Committee’s review of Health Inequalities. </w:t>
      </w:r>
    </w:p>
    <w:p w14:paraId="4EF38734" w14:textId="77777777" w:rsidR="002A4A7D" w:rsidRDefault="00E034FF" w:rsidP="002A4A7D">
      <w:pPr>
        <w:spacing w:after="0" w:line="240" w:lineRule="auto"/>
        <w:jc w:val="both"/>
        <w:rPr>
          <w:rFonts w:cstheme="minorHAnsi"/>
          <w:bCs/>
          <w:iCs/>
        </w:rPr>
      </w:pPr>
    </w:p>
    <w:p w14:paraId="4EF38735" w14:textId="77777777" w:rsidR="002A4A7D" w:rsidRPr="00ED4FF1" w:rsidRDefault="00E034FF" w:rsidP="003565C5">
      <w:pPr>
        <w:pStyle w:val="Heading2"/>
        <w:spacing w:before="0" w:beforeAutospacing="0" w:after="0" w:after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4EF38736" w14:textId="77777777" w:rsidR="003565C5" w:rsidRDefault="00E034FF" w:rsidP="003565C5">
      <w:pPr>
        <w:spacing w:after="0" w:line="240" w:lineRule="auto"/>
        <w:ind w:left="567"/>
        <w:jc w:val="both"/>
        <w:rPr>
          <w:rFonts w:cstheme="minorHAnsi"/>
          <w:bCs/>
          <w:iCs/>
        </w:rPr>
      </w:pPr>
    </w:p>
    <w:p w14:paraId="4EF38737" w14:textId="77777777" w:rsidR="002A4A7D" w:rsidRDefault="00E034FF" w:rsidP="00287DD0">
      <w:pPr>
        <w:numPr>
          <w:ilvl w:val="0"/>
          <w:numId w:val="8"/>
        </w:numPr>
        <w:spacing w:after="0" w:line="240" w:lineRule="auto"/>
        <w:ind w:left="567" w:hanging="567"/>
        <w:jc w:val="both"/>
        <w:rPr>
          <w:rFonts w:cstheme="minorHAnsi"/>
          <w:bCs/>
          <w:iCs/>
        </w:rPr>
      </w:pPr>
      <w:r>
        <w:rPr>
          <w:rFonts w:cstheme="minorHAnsi"/>
          <w:bCs/>
          <w:iCs/>
        </w:rPr>
        <w:t>That Cabinet consider and respond to the recommendations of the Scrutiny Review of Health Inequalities.</w:t>
      </w:r>
    </w:p>
    <w:p w14:paraId="4EF38738" w14:textId="77777777" w:rsidR="000179AF" w:rsidRPr="00D4431F" w:rsidRDefault="00E034FF" w:rsidP="002A4A7D">
      <w:pPr>
        <w:spacing w:after="0" w:line="240" w:lineRule="auto"/>
        <w:jc w:val="both"/>
        <w:rPr>
          <w:rFonts w:cstheme="minorHAnsi"/>
          <w:bCs/>
        </w:rPr>
      </w:pPr>
    </w:p>
    <w:p w14:paraId="4EF38739" w14:textId="77777777" w:rsidR="000179AF" w:rsidRPr="00ED4FF1" w:rsidRDefault="00E034FF" w:rsidP="003565C5">
      <w:pPr>
        <w:pStyle w:val="Heading2"/>
        <w:spacing w:before="0" w:beforeAutospacing="0" w:after="0" w:afterAutospacing="0"/>
        <w:rPr>
          <w:rFonts w:asciiTheme="majorHAnsi" w:hAnsiTheme="majorHAnsi" w:cstheme="majorHAnsi"/>
          <w:sz w:val="12"/>
          <w:szCs w:val="14"/>
        </w:rPr>
      </w:pPr>
      <w:r w:rsidRPr="00ED4FF1">
        <w:rPr>
          <w:rFonts w:asciiTheme="majorHAnsi" w:hAnsiTheme="majorHAnsi" w:cstheme="majorHAnsi"/>
          <w:sz w:val="22"/>
          <w:szCs w:val="22"/>
        </w:rPr>
        <w:t>Reasons for recomm</w:t>
      </w:r>
      <w:r w:rsidRPr="00ED4FF1">
        <w:rPr>
          <w:rFonts w:asciiTheme="majorHAnsi" w:hAnsiTheme="majorHAnsi" w:cstheme="majorHAnsi"/>
          <w:sz w:val="22"/>
          <w:szCs w:val="22"/>
        </w:rPr>
        <w:t>endations</w:t>
      </w:r>
    </w:p>
    <w:p w14:paraId="4EF3873A" w14:textId="77777777" w:rsidR="003565C5" w:rsidRPr="003565C5" w:rsidRDefault="00E034FF" w:rsidP="003565C5">
      <w:pPr>
        <w:spacing w:after="0" w:line="240" w:lineRule="auto"/>
        <w:jc w:val="both"/>
        <w:rPr>
          <w:rFonts w:cstheme="minorHAnsi"/>
          <w:bCs/>
          <w:iCs/>
        </w:rPr>
      </w:pPr>
    </w:p>
    <w:p w14:paraId="4EF3873B" w14:textId="77777777" w:rsidR="00C32618" w:rsidRDefault="00E034FF" w:rsidP="00287DD0">
      <w:pPr>
        <w:numPr>
          <w:ilvl w:val="0"/>
          <w:numId w:val="8"/>
        </w:numPr>
        <w:spacing w:after="0" w:line="240" w:lineRule="auto"/>
        <w:ind w:left="567" w:hanging="567"/>
        <w:jc w:val="both"/>
        <w:rPr>
          <w:rFonts w:cstheme="minorHAnsi"/>
          <w:bCs/>
          <w:iCs/>
        </w:rPr>
      </w:pPr>
      <w:r>
        <w:rPr>
          <w:rFonts w:cstheme="minorHAnsi"/>
          <w:bCs/>
          <w:iCs/>
        </w:rPr>
        <w:t>As part of the governance arrangements of the Council and Scrutiny regulations, Cabinet is required to respond to recommendations referred to it by the Scrutiny Committee.</w:t>
      </w:r>
    </w:p>
    <w:p w14:paraId="4EF3873C" w14:textId="77777777" w:rsidR="00C32618" w:rsidRDefault="00E034FF" w:rsidP="00C3525A">
      <w:pPr>
        <w:spacing w:after="0" w:line="240" w:lineRule="auto"/>
        <w:ind w:left="567"/>
        <w:jc w:val="both"/>
        <w:rPr>
          <w:rFonts w:cstheme="minorHAnsi"/>
          <w:bCs/>
          <w:iCs/>
        </w:rPr>
      </w:pPr>
    </w:p>
    <w:p w14:paraId="4EF3873D" w14:textId="77777777" w:rsidR="000179AF" w:rsidRPr="003E3722" w:rsidRDefault="00E034FF" w:rsidP="00287DD0">
      <w:pPr>
        <w:numPr>
          <w:ilvl w:val="0"/>
          <w:numId w:val="8"/>
        </w:numPr>
        <w:spacing w:after="0" w:line="240" w:lineRule="auto"/>
        <w:ind w:left="567" w:hanging="567"/>
        <w:jc w:val="both"/>
        <w:rPr>
          <w:rFonts w:cstheme="minorHAnsi"/>
          <w:bCs/>
          <w:iCs/>
        </w:rPr>
      </w:pPr>
      <w:r>
        <w:rPr>
          <w:rFonts w:cstheme="minorHAnsi"/>
          <w:bCs/>
          <w:iCs/>
        </w:rPr>
        <w:t>To ensure that the Council continues to place the health and wellbeing o</w:t>
      </w:r>
      <w:r>
        <w:rPr>
          <w:rFonts w:cstheme="minorHAnsi"/>
          <w:bCs/>
          <w:iCs/>
        </w:rPr>
        <w:t xml:space="preserve">f residents at the forefront of its work and to support the Council’s vision for </w:t>
      </w:r>
      <w:r w:rsidRPr="000561A2">
        <w:rPr>
          <w:i/>
        </w:rPr>
        <w:t>“</w:t>
      </w:r>
      <w:r>
        <w:rPr>
          <w:i/>
        </w:rPr>
        <w:t>a</w:t>
      </w:r>
      <w:r w:rsidRPr="000561A2">
        <w:rPr>
          <w:i/>
        </w:rPr>
        <w:t xml:space="preserve"> healthy and happy community, flourishing together in a safer and fairer borough that is led by a council recognised for being innovative, financially sustainable and accoun</w:t>
      </w:r>
      <w:r w:rsidRPr="000561A2">
        <w:rPr>
          <w:i/>
        </w:rPr>
        <w:t>table</w:t>
      </w:r>
      <w:r w:rsidRPr="000561A2">
        <w:rPr>
          <w:b/>
          <w:bCs/>
          <w:i/>
          <w:iCs/>
        </w:rPr>
        <w:t>.”</w:t>
      </w:r>
    </w:p>
    <w:p w14:paraId="4EF3873E" w14:textId="77777777" w:rsidR="000179AF" w:rsidRPr="00D4431F" w:rsidRDefault="00E034FF" w:rsidP="003565C5">
      <w:pPr>
        <w:spacing w:after="0" w:line="240" w:lineRule="auto"/>
        <w:jc w:val="both"/>
        <w:rPr>
          <w:rFonts w:cstheme="minorHAnsi"/>
          <w:bCs/>
        </w:rPr>
      </w:pPr>
    </w:p>
    <w:p w14:paraId="4EF3873F" w14:textId="77777777" w:rsidR="000179AF" w:rsidRPr="00ED4FF1" w:rsidRDefault="00E034FF" w:rsidP="003565C5">
      <w:pPr>
        <w:pStyle w:val="Heading2"/>
        <w:spacing w:before="0" w:beforeAutospacing="0" w:after="0" w:after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4EF38740" w14:textId="77777777" w:rsidR="003565C5" w:rsidRDefault="00E034FF" w:rsidP="003565C5">
      <w:pPr>
        <w:spacing w:after="0" w:line="240" w:lineRule="auto"/>
        <w:jc w:val="both"/>
        <w:rPr>
          <w:rFonts w:cstheme="minorHAnsi"/>
          <w:bCs/>
          <w:iCs/>
        </w:rPr>
      </w:pPr>
    </w:p>
    <w:p w14:paraId="4EF38741" w14:textId="77777777" w:rsidR="000179AF" w:rsidRPr="003565C5" w:rsidRDefault="00E034FF" w:rsidP="003565C5">
      <w:pPr>
        <w:numPr>
          <w:ilvl w:val="0"/>
          <w:numId w:val="8"/>
        </w:numPr>
        <w:spacing w:after="0" w:line="240" w:lineRule="auto"/>
        <w:ind w:left="567" w:hanging="567"/>
        <w:jc w:val="both"/>
        <w:rPr>
          <w:rFonts w:cstheme="minorHAnsi"/>
          <w:bCs/>
          <w:iCs/>
        </w:rPr>
      </w:pPr>
      <w:r>
        <w:rPr>
          <w:rFonts w:cstheme="minorHAnsi"/>
          <w:bCs/>
          <w:iCs/>
        </w:rPr>
        <w:t>No other options were considered.</w:t>
      </w:r>
    </w:p>
    <w:p w14:paraId="4EF38742" w14:textId="77777777" w:rsidR="000179AF" w:rsidRPr="00D4431F" w:rsidRDefault="00E034FF" w:rsidP="003565C5">
      <w:pPr>
        <w:spacing w:after="0" w:line="240" w:lineRule="auto"/>
        <w:jc w:val="both"/>
        <w:rPr>
          <w:rFonts w:cstheme="minorHAnsi"/>
          <w:bCs/>
        </w:rPr>
      </w:pPr>
    </w:p>
    <w:p w14:paraId="4EF38743" w14:textId="77777777" w:rsidR="000179AF" w:rsidRPr="00ED4FF1" w:rsidRDefault="00E034FF"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EF38744" w14:textId="77777777" w:rsidR="003565C5" w:rsidRPr="003565C5" w:rsidRDefault="00E034FF" w:rsidP="003565C5">
      <w:pPr>
        <w:spacing w:after="0" w:line="240" w:lineRule="auto"/>
        <w:jc w:val="both"/>
        <w:rPr>
          <w:rFonts w:cstheme="minorHAnsi"/>
          <w:bCs/>
          <w:iCs/>
        </w:rPr>
      </w:pPr>
    </w:p>
    <w:p w14:paraId="4EF38745" w14:textId="77777777" w:rsidR="000179AF" w:rsidRDefault="00E034FF" w:rsidP="00287DD0">
      <w:pPr>
        <w:numPr>
          <w:ilvl w:val="0"/>
          <w:numId w:val="8"/>
        </w:numPr>
        <w:spacing w:after="0" w:line="240" w:lineRule="auto"/>
        <w:ind w:left="567" w:hanging="567"/>
        <w:jc w:val="both"/>
        <w:rPr>
          <w:rFonts w:cstheme="minorHAnsi"/>
          <w:bCs/>
          <w:i/>
        </w:rPr>
      </w:pPr>
      <w:r w:rsidRPr="00D4431F">
        <w:rPr>
          <w:rFonts w:cstheme="minorHAnsi"/>
          <w:bCs/>
        </w:rPr>
        <w:t>The report relates to the following corporate priorities:</w:t>
      </w:r>
      <w:r w:rsidRPr="00284E95">
        <w:rPr>
          <w:rFonts w:cstheme="minorHAnsi"/>
          <w:bCs/>
          <w:iCs/>
        </w:rPr>
        <w:t xml:space="preserve"> (please bold all those applicable):</w:t>
      </w:r>
    </w:p>
    <w:p w14:paraId="4EF38746" w14:textId="77777777" w:rsidR="002A4A7D" w:rsidRPr="003565C5" w:rsidRDefault="00E034FF" w:rsidP="003565C5">
      <w:pPr>
        <w:spacing w:after="0" w:line="240" w:lineRule="auto"/>
        <w:jc w:val="both"/>
        <w:rPr>
          <w:rFonts w:cstheme="minorHAnsi"/>
          <w:bCs/>
          <w:iCs/>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635C96" w14:paraId="4EF38749" w14:textId="77777777" w:rsidTr="00BF1CCE">
        <w:tc>
          <w:tcPr>
            <w:tcW w:w="4848" w:type="dxa"/>
            <w:shd w:val="clear" w:color="auto" w:fill="auto"/>
            <w:vAlign w:val="center"/>
          </w:tcPr>
          <w:p w14:paraId="4EF38747" w14:textId="77777777" w:rsidR="001073DC" w:rsidRPr="00025F87" w:rsidRDefault="00E034FF" w:rsidP="00BF1CCE">
            <w:pPr>
              <w:spacing w:line="240" w:lineRule="auto"/>
              <w:jc w:val="center"/>
              <w:rPr>
                <w:rFonts w:cstheme="minorHAnsi"/>
                <w:b/>
              </w:rPr>
            </w:pPr>
            <w:r w:rsidRPr="00025F87">
              <w:rPr>
                <w:rFonts w:cstheme="minorHAnsi"/>
                <w:b/>
              </w:rPr>
              <w:t>An exemplary council</w:t>
            </w:r>
          </w:p>
        </w:tc>
        <w:tc>
          <w:tcPr>
            <w:tcW w:w="4678" w:type="dxa"/>
            <w:vAlign w:val="center"/>
          </w:tcPr>
          <w:p w14:paraId="4EF38748" w14:textId="77777777" w:rsidR="001073DC" w:rsidRPr="00025F87" w:rsidRDefault="00E034FF" w:rsidP="00BF1CCE">
            <w:pPr>
              <w:spacing w:line="240" w:lineRule="auto"/>
              <w:jc w:val="center"/>
              <w:rPr>
                <w:rFonts w:cstheme="minorHAnsi"/>
                <w:b/>
              </w:rPr>
            </w:pPr>
            <w:r w:rsidRPr="00025F87">
              <w:rPr>
                <w:rFonts w:cstheme="minorHAnsi"/>
                <w:b/>
              </w:rPr>
              <w:t>Thriving communities</w:t>
            </w:r>
          </w:p>
        </w:tc>
      </w:tr>
      <w:tr w:rsidR="00635C96" w14:paraId="4EF3874C" w14:textId="77777777" w:rsidTr="00BF1CCE">
        <w:tc>
          <w:tcPr>
            <w:tcW w:w="4848" w:type="dxa"/>
            <w:shd w:val="clear" w:color="auto" w:fill="auto"/>
            <w:vAlign w:val="center"/>
          </w:tcPr>
          <w:p w14:paraId="4EF3874A" w14:textId="77777777" w:rsidR="001073DC" w:rsidRPr="00025F87" w:rsidRDefault="00E034FF" w:rsidP="00BF1CCE">
            <w:pPr>
              <w:spacing w:line="240" w:lineRule="auto"/>
              <w:jc w:val="center"/>
              <w:rPr>
                <w:rFonts w:cstheme="minorHAnsi"/>
                <w:b/>
              </w:rPr>
            </w:pPr>
            <w:r w:rsidRPr="00025F87">
              <w:rPr>
                <w:rFonts w:cstheme="minorHAnsi"/>
                <w:b/>
              </w:rPr>
              <w:t>A fair local economy that works for everyone</w:t>
            </w:r>
          </w:p>
        </w:tc>
        <w:tc>
          <w:tcPr>
            <w:tcW w:w="4678" w:type="dxa"/>
            <w:vAlign w:val="center"/>
          </w:tcPr>
          <w:p w14:paraId="4EF3874B" w14:textId="77777777" w:rsidR="001073DC" w:rsidRPr="00025F87" w:rsidRDefault="00E034FF" w:rsidP="00BF1CCE">
            <w:pPr>
              <w:spacing w:line="240" w:lineRule="auto"/>
              <w:jc w:val="center"/>
              <w:rPr>
                <w:rFonts w:cstheme="minorHAnsi"/>
                <w:b/>
              </w:rPr>
            </w:pPr>
            <w:r w:rsidRPr="00025F87">
              <w:rPr>
                <w:rFonts w:cstheme="minorHAnsi"/>
                <w:b/>
              </w:rPr>
              <w:t>Good homes, green spaces, healthy places</w:t>
            </w:r>
          </w:p>
        </w:tc>
      </w:tr>
    </w:tbl>
    <w:p w14:paraId="4EF3874D" w14:textId="77777777" w:rsidR="003565C5" w:rsidRDefault="00E034FF" w:rsidP="003565C5">
      <w:pPr>
        <w:spacing w:after="0"/>
      </w:pPr>
    </w:p>
    <w:p w14:paraId="4EF3874E" w14:textId="77777777" w:rsidR="00C21F3B" w:rsidRPr="00ED4FF1" w:rsidRDefault="00E034FF"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4EF3874F" w14:textId="77777777" w:rsidR="00C21F3B" w:rsidRDefault="00E034FF" w:rsidP="00C3525A">
      <w:pPr>
        <w:spacing w:after="0" w:line="240" w:lineRule="auto"/>
        <w:jc w:val="both"/>
        <w:rPr>
          <w:rFonts w:cstheme="minorHAnsi"/>
          <w:bCs/>
          <w:iCs/>
        </w:rPr>
      </w:pPr>
    </w:p>
    <w:p w14:paraId="4EF38750" w14:textId="77777777" w:rsidR="000179AF" w:rsidRDefault="00E034FF" w:rsidP="00287DD0">
      <w:pPr>
        <w:numPr>
          <w:ilvl w:val="0"/>
          <w:numId w:val="8"/>
        </w:numPr>
        <w:spacing w:after="0" w:line="240" w:lineRule="auto"/>
        <w:ind w:left="567" w:hanging="567"/>
        <w:jc w:val="both"/>
        <w:rPr>
          <w:rFonts w:cstheme="minorHAnsi"/>
          <w:bCs/>
          <w:iCs/>
        </w:rPr>
      </w:pPr>
      <w:r>
        <w:rPr>
          <w:rFonts w:cstheme="minorHAnsi"/>
          <w:bCs/>
          <w:iCs/>
        </w:rPr>
        <w:t xml:space="preserve">As part of the Scrutiny Committee’s work programming, which includes looking at the key issues affecting the Borough, it was felt appropriate for the Scrutiny Committee to again form a task group to review health inequalities across South Ribble. </w:t>
      </w:r>
    </w:p>
    <w:p w14:paraId="4EF38751" w14:textId="77777777" w:rsidR="00025F87" w:rsidRDefault="00E034FF" w:rsidP="00025F87">
      <w:pPr>
        <w:spacing w:after="0" w:line="240" w:lineRule="auto"/>
        <w:ind w:left="567"/>
        <w:jc w:val="both"/>
        <w:rPr>
          <w:rFonts w:cstheme="minorHAnsi"/>
          <w:bCs/>
          <w:iCs/>
        </w:rPr>
      </w:pPr>
    </w:p>
    <w:p w14:paraId="4EF38752" w14:textId="77777777" w:rsidR="00025F87" w:rsidRDefault="00E034FF" w:rsidP="00287DD0">
      <w:pPr>
        <w:numPr>
          <w:ilvl w:val="0"/>
          <w:numId w:val="8"/>
        </w:numPr>
        <w:spacing w:after="0" w:line="240" w:lineRule="auto"/>
        <w:ind w:left="567" w:hanging="567"/>
        <w:jc w:val="both"/>
        <w:rPr>
          <w:rFonts w:cstheme="minorHAnsi"/>
          <w:bCs/>
          <w:iCs/>
        </w:rPr>
      </w:pPr>
      <w:r>
        <w:rPr>
          <w:rFonts w:cstheme="minorHAnsi"/>
          <w:bCs/>
          <w:iCs/>
        </w:rPr>
        <w:t>The tas</w:t>
      </w:r>
      <w:r>
        <w:rPr>
          <w:rFonts w:cstheme="minorHAnsi"/>
          <w:bCs/>
          <w:iCs/>
        </w:rPr>
        <w:t>k group was made up of:</w:t>
      </w:r>
    </w:p>
    <w:p w14:paraId="4EF38753" w14:textId="77777777" w:rsidR="00025F87" w:rsidRDefault="00E034FF" w:rsidP="00025F87">
      <w:pPr>
        <w:spacing w:after="0" w:line="240" w:lineRule="auto"/>
        <w:jc w:val="both"/>
        <w:rPr>
          <w:rFonts w:cstheme="minorHAnsi"/>
          <w:bCs/>
          <w:iCs/>
        </w:rPr>
      </w:pPr>
    </w:p>
    <w:p w14:paraId="4EF38754" w14:textId="77777777" w:rsidR="00025F87" w:rsidRDefault="00E034FF" w:rsidP="00025F87">
      <w:pPr>
        <w:pStyle w:val="ListParagraph"/>
        <w:numPr>
          <w:ilvl w:val="0"/>
          <w:numId w:val="12"/>
        </w:numPr>
        <w:spacing w:after="0" w:line="240" w:lineRule="auto"/>
        <w:jc w:val="both"/>
        <w:rPr>
          <w:rFonts w:cstheme="minorHAnsi"/>
          <w:bCs/>
          <w:iCs/>
        </w:rPr>
      </w:pPr>
      <w:r>
        <w:rPr>
          <w:rFonts w:cstheme="minorHAnsi"/>
          <w:bCs/>
          <w:iCs/>
        </w:rPr>
        <w:t>Councillor David Howarth (Chair)</w:t>
      </w:r>
    </w:p>
    <w:p w14:paraId="4EF38755" w14:textId="77777777" w:rsidR="00025F87" w:rsidRDefault="00E034FF" w:rsidP="00025F87">
      <w:pPr>
        <w:pStyle w:val="ListParagraph"/>
        <w:numPr>
          <w:ilvl w:val="0"/>
          <w:numId w:val="12"/>
        </w:numPr>
        <w:spacing w:after="0" w:line="240" w:lineRule="auto"/>
        <w:jc w:val="both"/>
        <w:rPr>
          <w:rFonts w:cstheme="minorHAnsi"/>
          <w:bCs/>
          <w:iCs/>
        </w:rPr>
      </w:pPr>
      <w:r>
        <w:rPr>
          <w:rFonts w:cstheme="minorHAnsi"/>
          <w:bCs/>
          <w:iCs/>
        </w:rPr>
        <w:t>Councillor Will Adams</w:t>
      </w:r>
    </w:p>
    <w:p w14:paraId="4EF38756" w14:textId="77777777" w:rsidR="00025F87" w:rsidRDefault="00E034FF" w:rsidP="00025F87">
      <w:pPr>
        <w:pStyle w:val="ListParagraph"/>
        <w:numPr>
          <w:ilvl w:val="0"/>
          <w:numId w:val="12"/>
        </w:numPr>
        <w:spacing w:after="0" w:line="240" w:lineRule="auto"/>
        <w:jc w:val="both"/>
        <w:rPr>
          <w:rFonts w:cstheme="minorHAnsi"/>
          <w:bCs/>
          <w:iCs/>
        </w:rPr>
      </w:pPr>
      <w:r>
        <w:rPr>
          <w:rFonts w:cstheme="minorHAnsi"/>
          <w:bCs/>
          <w:iCs/>
        </w:rPr>
        <w:t>Councillor Colin Coulton</w:t>
      </w:r>
    </w:p>
    <w:p w14:paraId="4EF38757" w14:textId="77777777" w:rsidR="00025F87" w:rsidRDefault="00E034FF" w:rsidP="00025F87">
      <w:pPr>
        <w:pStyle w:val="ListParagraph"/>
        <w:numPr>
          <w:ilvl w:val="0"/>
          <w:numId w:val="12"/>
        </w:numPr>
        <w:spacing w:after="0" w:line="240" w:lineRule="auto"/>
        <w:jc w:val="both"/>
        <w:rPr>
          <w:rFonts w:cstheme="minorHAnsi"/>
          <w:bCs/>
          <w:iCs/>
        </w:rPr>
      </w:pPr>
      <w:r>
        <w:rPr>
          <w:rFonts w:cstheme="minorHAnsi"/>
          <w:bCs/>
          <w:iCs/>
        </w:rPr>
        <w:t>Councillor Matthew Trafford</w:t>
      </w:r>
    </w:p>
    <w:p w14:paraId="4EF38758" w14:textId="77777777" w:rsidR="00025F87" w:rsidRDefault="00E034FF" w:rsidP="00025F87">
      <w:pPr>
        <w:pStyle w:val="ListParagraph"/>
        <w:numPr>
          <w:ilvl w:val="0"/>
          <w:numId w:val="12"/>
        </w:numPr>
        <w:spacing w:after="0" w:line="240" w:lineRule="auto"/>
        <w:jc w:val="both"/>
        <w:rPr>
          <w:rFonts w:cstheme="minorHAnsi"/>
          <w:bCs/>
          <w:iCs/>
        </w:rPr>
      </w:pPr>
      <w:r>
        <w:rPr>
          <w:rFonts w:cstheme="minorHAnsi"/>
          <w:bCs/>
          <w:iCs/>
        </w:rPr>
        <w:t>Councillor Karen Walton</w:t>
      </w:r>
    </w:p>
    <w:p w14:paraId="4EF38759" w14:textId="77777777" w:rsidR="00025F87" w:rsidRDefault="00E034FF" w:rsidP="00025F87">
      <w:pPr>
        <w:spacing w:after="0" w:line="240" w:lineRule="auto"/>
        <w:jc w:val="both"/>
        <w:rPr>
          <w:rFonts w:cstheme="minorHAnsi"/>
          <w:bCs/>
          <w:iCs/>
        </w:rPr>
      </w:pPr>
    </w:p>
    <w:p w14:paraId="4EF3875A" w14:textId="77777777" w:rsidR="00C3525A" w:rsidRDefault="00E034FF" w:rsidP="00C3525A">
      <w:pPr>
        <w:pStyle w:val="ListParagraph"/>
        <w:numPr>
          <w:ilvl w:val="0"/>
          <w:numId w:val="8"/>
        </w:numPr>
        <w:spacing w:after="0" w:line="240" w:lineRule="auto"/>
        <w:ind w:left="426"/>
        <w:jc w:val="both"/>
        <w:rPr>
          <w:rFonts w:cstheme="minorHAnsi"/>
          <w:bCs/>
          <w:iCs/>
        </w:rPr>
      </w:pPr>
      <w:r>
        <w:rPr>
          <w:rFonts w:cstheme="minorHAnsi"/>
          <w:bCs/>
          <w:iCs/>
        </w:rPr>
        <w:t xml:space="preserve">The task group started its review in October 2020 and completed its work by November 2021, </w:t>
      </w:r>
      <w:r>
        <w:rPr>
          <w:rFonts w:cstheme="minorHAnsi"/>
          <w:bCs/>
          <w:iCs/>
        </w:rPr>
        <w:t xml:space="preserve">with slight delay caused by restrictions on holding face-to-face meetings due to COVID. </w:t>
      </w:r>
    </w:p>
    <w:p w14:paraId="4EF3875B" w14:textId="77777777" w:rsidR="00C3525A" w:rsidRDefault="00E034FF" w:rsidP="00C3525A">
      <w:pPr>
        <w:pStyle w:val="ListParagraph"/>
        <w:spacing w:after="0" w:line="240" w:lineRule="auto"/>
        <w:ind w:left="360"/>
        <w:jc w:val="both"/>
        <w:rPr>
          <w:rFonts w:cstheme="minorHAnsi"/>
          <w:bCs/>
          <w:iCs/>
        </w:rPr>
      </w:pPr>
    </w:p>
    <w:p w14:paraId="4EF3875C" w14:textId="77777777" w:rsidR="00C32618" w:rsidRDefault="00E034FF" w:rsidP="00C3525A">
      <w:pPr>
        <w:pStyle w:val="ListParagraph"/>
        <w:numPr>
          <w:ilvl w:val="0"/>
          <w:numId w:val="8"/>
        </w:numPr>
        <w:spacing w:after="0" w:line="240" w:lineRule="auto"/>
        <w:jc w:val="both"/>
        <w:rPr>
          <w:rFonts w:cstheme="minorHAnsi"/>
          <w:bCs/>
          <w:iCs/>
        </w:rPr>
      </w:pPr>
      <w:r w:rsidRPr="00C3525A">
        <w:rPr>
          <w:rFonts w:cstheme="minorHAnsi"/>
          <w:bCs/>
          <w:iCs/>
        </w:rPr>
        <w:t>The final report from the review, attached at Appendix 1, was agreed by the Scrutiny Committee on 11 January 2022 (minute 30 refers).</w:t>
      </w:r>
    </w:p>
    <w:p w14:paraId="4EF3875D" w14:textId="77777777" w:rsidR="00C3525A" w:rsidRPr="00C3525A" w:rsidRDefault="00E034FF" w:rsidP="00C3525A">
      <w:pPr>
        <w:spacing w:after="0" w:line="240" w:lineRule="auto"/>
        <w:jc w:val="both"/>
        <w:rPr>
          <w:rFonts w:cstheme="minorHAnsi"/>
          <w:bCs/>
          <w:iCs/>
        </w:rPr>
      </w:pPr>
    </w:p>
    <w:p w14:paraId="4EF3875E" w14:textId="77777777" w:rsidR="00C32618" w:rsidRDefault="00E034FF" w:rsidP="00025F87">
      <w:pPr>
        <w:pStyle w:val="ListParagraph"/>
        <w:numPr>
          <w:ilvl w:val="0"/>
          <w:numId w:val="8"/>
        </w:numPr>
        <w:spacing w:after="0" w:line="240" w:lineRule="auto"/>
        <w:jc w:val="both"/>
        <w:rPr>
          <w:rFonts w:cstheme="minorHAnsi"/>
          <w:bCs/>
          <w:iCs/>
        </w:rPr>
      </w:pPr>
      <w:r>
        <w:rPr>
          <w:rFonts w:cstheme="minorHAnsi"/>
          <w:bCs/>
          <w:iCs/>
        </w:rPr>
        <w:t>The final report from the Task Group was presented to Full Council on 26 January 2022 (minute 86 refers) and it was agreed that the recommendations be considered by Cabinet for implementation.</w:t>
      </w:r>
    </w:p>
    <w:p w14:paraId="4EF3875F" w14:textId="77777777" w:rsidR="00C32618" w:rsidRDefault="00E034FF" w:rsidP="00C3525A">
      <w:pPr>
        <w:pStyle w:val="ListParagraph"/>
        <w:spacing w:after="0" w:line="240" w:lineRule="auto"/>
        <w:ind w:left="360"/>
        <w:jc w:val="both"/>
        <w:rPr>
          <w:rFonts w:cstheme="minorHAnsi"/>
          <w:bCs/>
          <w:iCs/>
        </w:rPr>
      </w:pPr>
    </w:p>
    <w:p w14:paraId="4EF38760" w14:textId="77777777" w:rsidR="00C32618" w:rsidRDefault="00E034FF" w:rsidP="00025F87">
      <w:pPr>
        <w:pStyle w:val="ListParagraph"/>
        <w:numPr>
          <w:ilvl w:val="0"/>
          <w:numId w:val="8"/>
        </w:numPr>
        <w:spacing w:after="0" w:line="240" w:lineRule="auto"/>
        <w:jc w:val="both"/>
        <w:rPr>
          <w:rFonts w:cstheme="minorHAnsi"/>
          <w:bCs/>
          <w:iCs/>
        </w:rPr>
      </w:pPr>
      <w:r>
        <w:rPr>
          <w:rFonts w:cstheme="minorHAnsi"/>
          <w:bCs/>
          <w:iCs/>
        </w:rPr>
        <w:t>A draft response to each of the recommendations has been put t</w:t>
      </w:r>
      <w:r>
        <w:rPr>
          <w:rFonts w:cstheme="minorHAnsi"/>
          <w:bCs/>
          <w:iCs/>
        </w:rPr>
        <w:t xml:space="preserve">ogether and attached at Appendix 2 to enable Cabinet to consider each recommendation. </w:t>
      </w:r>
    </w:p>
    <w:p w14:paraId="4EF38761" w14:textId="77777777" w:rsidR="00C32618" w:rsidRPr="00C32618" w:rsidRDefault="00E034FF" w:rsidP="00C3525A">
      <w:pPr>
        <w:spacing w:after="0" w:line="240" w:lineRule="auto"/>
        <w:jc w:val="both"/>
        <w:rPr>
          <w:rFonts w:cstheme="minorHAnsi"/>
          <w:bCs/>
          <w:iCs/>
        </w:rPr>
      </w:pPr>
    </w:p>
    <w:p w14:paraId="4EF38762" w14:textId="77777777" w:rsidR="00C32618" w:rsidRDefault="00E034FF" w:rsidP="00025F87">
      <w:pPr>
        <w:pStyle w:val="ListParagraph"/>
        <w:numPr>
          <w:ilvl w:val="0"/>
          <w:numId w:val="8"/>
        </w:numPr>
        <w:spacing w:after="0" w:line="240" w:lineRule="auto"/>
        <w:jc w:val="both"/>
        <w:rPr>
          <w:rFonts w:cstheme="minorHAnsi"/>
          <w:bCs/>
          <w:iCs/>
        </w:rPr>
      </w:pPr>
      <w:r>
        <w:rPr>
          <w:rFonts w:cstheme="minorHAnsi"/>
          <w:bCs/>
          <w:iCs/>
        </w:rPr>
        <w:t xml:space="preserve">Cabinet is therefore asked to consider each recommendation and respond to the Scrutiny Committee’s recommendations. </w:t>
      </w:r>
    </w:p>
    <w:p w14:paraId="4EF38763" w14:textId="77777777" w:rsidR="00C32618" w:rsidRPr="00C32618" w:rsidRDefault="00E034FF" w:rsidP="00C3525A">
      <w:pPr>
        <w:pStyle w:val="ListParagraph"/>
        <w:rPr>
          <w:rFonts w:cstheme="minorHAnsi"/>
          <w:bCs/>
          <w:iCs/>
        </w:rPr>
      </w:pPr>
    </w:p>
    <w:p w14:paraId="4EF38764" w14:textId="77777777" w:rsidR="00C32618" w:rsidRPr="00025F87" w:rsidRDefault="00E034FF" w:rsidP="00025F87">
      <w:pPr>
        <w:pStyle w:val="ListParagraph"/>
        <w:numPr>
          <w:ilvl w:val="0"/>
          <w:numId w:val="8"/>
        </w:numPr>
        <w:spacing w:after="0" w:line="240" w:lineRule="auto"/>
        <w:jc w:val="both"/>
        <w:rPr>
          <w:rFonts w:cstheme="minorHAnsi"/>
          <w:bCs/>
          <w:iCs/>
        </w:rPr>
      </w:pPr>
      <w:r>
        <w:rPr>
          <w:rFonts w:cstheme="minorHAnsi"/>
          <w:bCs/>
          <w:iCs/>
        </w:rPr>
        <w:t>The Scrutiny Committee will then monitor the imple</w:t>
      </w:r>
      <w:r>
        <w:rPr>
          <w:rFonts w:cstheme="minorHAnsi"/>
          <w:bCs/>
          <w:iCs/>
        </w:rPr>
        <w:t xml:space="preserve">mentation of the recommendations as part of its monitoring and tracking process. </w:t>
      </w:r>
    </w:p>
    <w:p w14:paraId="4EF38765" w14:textId="77777777" w:rsidR="00D92231" w:rsidRPr="00D92231" w:rsidRDefault="00E034FF" w:rsidP="00D92231">
      <w:pPr>
        <w:spacing w:after="0" w:line="240" w:lineRule="auto"/>
        <w:rPr>
          <w:rFonts w:eastAsia="Times New Roman" w:cstheme="minorHAnsi"/>
          <w:lang w:eastAsia="en-GB"/>
        </w:rPr>
      </w:pPr>
    </w:p>
    <w:p w14:paraId="4EF38766" w14:textId="77777777" w:rsidR="00284E95" w:rsidRDefault="00E034FF" w:rsidP="00060C18">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14:paraId="4EF38767" w14:textId="77777777" w:rsidR="004758E2" w:rsidRPr="004758E2" w:rsidRDefault="00E034FF" w:rsidP="004758E2">
      <w:pPr>
        <w:tabs>
          <w:tab w:val="left" w:pos="567"/>
        </w:tabs>
        <w:spacing w:after="0" w:line="240" w:lineRule="auto"/>
        <w:ind w:right="-284"/>
        <w:rPr>
          <w:rFonts w:ascii="Arial" w:eastAsia="Times New Roman" w:hAnsi="Arial" w:cs="Arial"/>
          <w:lang w:eastAsia="en-GB"/>
        </w:rPr>
      </w:pPr>
    </w:p>
    <w:p w14:paraId="4EF38768" w14:textId="77777777" w:rsidR="004758E2" w:rsidRPr="00E06F2E" w:rsidRDefault="00E034FF"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4EF38769" w14:textId="77777777" w:rsidR="00284E95" w:rsidRPr="004758E2" w:rsidRDefault="00E034FF" w:rsidP="007606BD">
      <w:pPr>
        <w:tabs>
          <w:tab w:val="left" w:pos="567"/>
        </w:tabs>
        <w:spacing w:after="0" w:line="240" w:lineRule="auto"/>
        <w:ind w:right="-284"/>
        <w:rPr>
          <w:rFonts w:ascii="Arial" w:eastAsia="Times New Roman" w:hAnsi="Arial" w:cs="Arial"/>
          <w:lang w:eastAsia="en-GB"/>
        </w:rPr>
      </w:pPr>
    </w:p>
    <w:p w14:paraId="4EF3876A" w14:textId="77777777" w:rsidR="000179AF" w:rsidRPr="00ED4FF1" w:rsidRDefault="00E034FF" w:rsidP="00060C18">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4EF3876B" w14:textId="77777777" w:rsidR="00060C18" w:rsidRDefault="00E034FF" w:rsidP="00060C18">
      <w:pPr>
        <w:spacing w:after="0" w:line="240" w:lineRule="auto"/>
        <w:jc w:val="both"/>
        <w:rPr>
          <w:rFonts w:cstheme="minorHAnsi"/>
          <w:bCs/>
          <w:iCs/>
        </w:rPr>
      </w:pPr>
    </w:p>
    <w:p w14:paraId="4EF3876C" w14:textId="77777777" w:rsidR="000179AF" w:rsidRDefault="00E034FF" w:rsidP="00C21F3B">
      <w:pPr>
        <w:numPr>
          <w:ilvl w:val="0"/>
          <w:numId w:val="8"/>
        </w:numPr>
        <w:spacing w:after="0" w:line="240" w:lineRule="auto"/>
        <w:ind w:left="567" w:hanging="567"/>
        <w:jc w:val="both"/>
        <w:rPr>
          <w:rFonts w:cstheme="minorHAnsi"/>
          <w:bCs/>
          <w:iCs/>
        </w:rPr>
      </w:pPr>
      <w:r>
        <w:rPr>
          <w:rFonts w:cstheme="minorHAnsi"/>
          <w:bCs/>
          <w:iCs/>
        </w:rPr>
        <w:t xml:space="preserve">There are no equality or diversity implications </w:t>
      </w:r>
      <w:r>
        <w:rPr>
          <w:rFonts w:cstheme="minorHAnsi"/>
          <w:bCs/>
          <w:iCs/>
        </w:rPr>
        <w:t>immediately arising from this report. It is anticipated, however, that the recommendations of the task group will enhance the health and quality of life of all demographics within South Ribble.</w:t>
      </w:r>
    </w:p>
    <w:p w14:paraId="4EF3876D" w14:textId="77777777" w:rsidR="00060C18" w:rsidRDefault="00E034FF" w:rsidP="00060C18">
      <w:pPr>
        <w:spacing w:after="0" w:line="240" w:lineRule="auto"/>
        <w:jc w:val="both"/>
        <w:rPr>
          <w:rFonts w:cstheme="minorHAnsi"/>
          <w:bCs/>
          <w:iCs/>
        </w:rPr>
      </w:pPr>
    </w:p>
    <w:p w14:paraId="4EF3876E" w14:textId="77777777" w:rsidR="00055D7A" w:rsidRDefault="00E034FF" w:rsidP="00060C18">
      <w:pPr>
        <w:pStyle w:val="Heading2"/>
        <w:spacing w:before="0" w:beforeAutospacing="0" w:after="0" w:afterAutospacing="0"/>
        <w:rPr>
          <w:rFonts w:asciiTheme="majorHAnsi" w:hAnsiTheme="majorHAnsi" w:cstheme="majorHAnsi"/>
          <w:sz w:val="22"/>
          <w:szCs w:val="22"/>
        </w:rPr>
      </w:pPr>
    </w:p>
    <w:p w14:paraId="4EF3876F" w14:textId="77777777" w:rsidR="004758E2" w:rsidRDefault="00E034FF" w:rsidP="00060C18">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Risk</w:t>
      </w:r>
    </w:p>
    <w:p w14:paraId="4EF38770" w14:textId="77777777" w:rsidR="00060C18" w:rsidRDefault="00E034FF" w:rsidP="00060C18">
      <w:pPr>
        <w:spacing w:after="0"/>
      </w:pPr>
    </w:p>
    <w:p w14:paraId="4EF38771" w14:textId="77777777" w:rsidR="00060C18" w:rsidRPr="00060C18" w:rsidRDefault="00E034FF" w:rsidP="00060C18">
      <w:pPr>
        <w:pStyle w:val="ListParagraph"/>
        <w:numPr>
          <w:ilvl w:val="0"/>
          <w:numId w:val="8"/>
        </w:numPr>
        <w:spacing w:after="0"/>
        <w:ind w:left="567" w:hanging="567"/>
        <w:rPr>
          <w:b/>
          <w:bCs/>
        </w:rPr>
      </w:pPr>
      <w:r>
        <w:lastRenderedPageBreak/>
        <w:t>There are no risks identified with any of the informat</w:t>
      </w:r>
      <w:r>
        <w:t xml:space="preserve">ion contained within this report. </w:t>
      </w:r>
    </w:p>
    <w:p w14:paraId="4EF38772" w14:textId="77777777" w:rsidR="00060C18" w:rsidRPr="00060C18" w:rsidRDefault="00E034FF" w:rsidP="00060C18">
      <w:pPr>
        <w:spacing w:after="0"/>
      </w:pPr>
    </w:p>
    <w:p w14:paraId="4EF38773" w14:textId="77777777" w:rsidR="000179AF" w:rsidRPr="00ED4FF1" w:rsidRDefault="00E034FF" w:rsidP="003C3484">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4EF38774" w14:textId="77777777" w:rsidR="003C3484" w:rsidRDefault="00E034FF" w:rsidP="003C3484">
      <w:pPr>
        <w:spacing w:after="0" w:line="240" w:lineRule="auto"/>
        <w:jc w:val="both"/>
        <w:rPr>
          <w:rFonts w:cstheme="minorHAnsi"/>
          <w:bCs/>
          <w:iCs/>
        </w:rPr>
      </w:pPr>
    </w:p>
    <w:p w14:paraId="4EF38775" w14:textId="77777777" w:rsidR="000179AF" w:rsidRPr="003C3484" w:rsidRDefault="00E034FF" w:rsidP="003C3484">
      <w:pPr>
        <w:numPr>
          <w:ilvl w:val="0"/>
          <w:numId w:val="8"/>
        </w:numPr>
        <w:spacing w:after="0" w:line="240" w:lineRule="auto"/>
        <w:ind w:left="567" w:hanging="567"/>
        <w:jc w:val="both"/>
        <w:rPr>
          <w:rFonts w:cstheme="minorHAnsi"/>
          <w:bCs/>
          <w:iCs/>
        </w:rPr>
      </w:pPr>
      <w:r w:rsidRPr="00883AC9">
        <w:rPr>
          <w:rFonts w:cstheme="minorHAnsi"/>
          <w:bCs/>
          <w:iCs/>
        </w:rPr>
        <w:t>T</w:t>
      </w:r>
      <w:r w:rsidRPr="003C3484">
        <w:rPr>
          <w:rFonts w:cstheme="minorHAnsi"/>
          <w:bCs/>
          <w:iCs/>
        </w:rPr>
        <w:t>h</w:t>
      </w:r>
      <w:r>
        <w:rPr>
          <w:rFonts w:cstheme="minorHAnsi"/>
          <w:bCs/>
          <w:iCs/>
        </w:rPr>
        <w:t>ere are no financial implications at this stage.</w:t>
      </w:r>
    </w:p>
    <w:p w14:paraId="4EF38776" w14:textId="77777777" w:rsidR="000179AF" w:rsidRPr="00D4431F" w:rsidRDefault="00E034FF" w:rsidP="00060C18">
      <w:pPr>
        <w:spacing w:after="0" w:line="240" w:lineRule="auto"/>
        <w:jc w:val="both"/>
        <w:rPr>
          <w:rFonts w:cstheme="minorHAnsi"/>
          <w:bCs/>
        </w:rPr>
      </w:pPr>
    </w:p>
    <w:p w14:paraId="4EF38777" w14:textId="77777777" w:rsidR="000179AF" w:rsidRPr="00ED4FF1" w:rsidRDefault="00E034FF"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4EF38778" w14:textId="77777777" w:rsidR="000179AF" w:rsidRPr="00883AC9" w:rsidRDefault="00E034FF" w:rsidP="00287DD0">
      <w:pPr>
        <w:numPr>
          <w:ilvl w:val="0"/>
          <w:numId w:val="8"/>
        </w:numPr>
        <w:spacing w:after="0" w:line="240" w:lineRule="auto"/>
        <w:ind w:left="567" w:hanging="567"/>
        <w:jc w:val="both"/>
        <w:rPr>
          <w:rFonts w:cstheme="minorHAnsi"/>
          <w:bCs/>
          <w:iCs/>
        </w:rPr>
      </w:pPr>
      <w:r>
        <w:rPr>
          <w:rFonts w:cstheme="minorHAnsi"/>
          <w:bCs/>
          <w:iCs/>
        </w:rPr>
        <w:t xml:space="preserve">It is for Cabinet to decide how to respond to the recommendations of this Scrutiny </w:t>
      </w:r>
      <w:r>
        <w:rPr>
          <w:rFonts w:cstheme="minorHAnsi"/>
          <w:bCs/>
          <w:iCs/>
        </w:rPr>
        <w:t>Review. There are no concerns with this report from a Monitoring Officer perspective.</w:t>
      </w:r>
    </w:p>
    <w:p w14:paraId="4EF38779" w14:textId="77777777" w:rsidR="000179AF" w:rsidRPr="00D1305C" w:rsidRDefault="00E034FF" w:rsidP="00A6290B">
      <w:pPr>
        <w:spacing w:after="0" w:line="240" w:lineRule="auto"/>
        <w:jc w:val="both"/>
        <w:rPr>
          <w:rFonts w:cstheme="minorHAnsi"/>
          <w:bCs/>
        </w:rPr>
      </w:pPr>
    </w:p>
    <w:p w14:paraId="4EF3877A" w14:textId="77777777" w:rsidR="000179AF" w:rsidRPr="00D1305C" w:rsidRDefault="00E034FF" w:rsidP="00A6290B">
      <w:pPr>
        <w:spacing w:after="0"/>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4EF3877B" w14:textId="77777777" w:rsidR="00A6290B" w:rsidRDefault="00E034FF" w:rsidP="00A6290B">
      <w:pPr>
        <w:spacing w:after="0"/>
        <w:rPr>
          <w:rFonts w:eastAsia="Times New Roman" w:cstheme="minorHAnsi"/>
          <w:bCs/>
          <w:iCs/>
          <w:color w:val="000000" w:themeColor="text1"/>
          <w:kern w:val="36"/>
          <w:lang w:eastAsia="en-GB"/>
        </w:rPr>
      </w:pPr>
    </w:p>
    <w:p w14:paraId="4EF3877C" w14:textId="77777777" w:rsidR="0009306C" w:rsidRPr="00883AC9" w:rsidRDefault="00E034FF" w:rsidP="000179AF">
      <w:pPr>
        <w:rPr>
          <w:rFonts w:eastAsia="Times New Roman" w:cstheme="minorHAnsi"/>
          <w:bCs/>
          <w:iCs/>
          <w:color w:val="000000" w:themeColor="text1"/>
          <w:kern w:val="36"/>
          <w:lang w:eastAsia="en-GB"/>
        </w:rPr>
      </w:pPr>
      <w:hyperlink r:id="rId9" w:history="1">
        <w:r w:rsidRPr="00C21F3B">
          <w:rPr>
            <w:rStyle w:val="Hyperlink"/>
            <w:rFonts w:eastAsia="Times New Roman" w:cstheme="minorHAnsi"/>
            <w:bCs/>
            <w:iCs/>
            <w:kern w:val="36"/>
            <w:lang w:eastAsia="en-GB"/>
          </w:rPr>
          <w:t>‘Mind the Gap’: 2013 Scrutiny Review into Health Inequalities</w:t>
        </w:r>
      </w:hyperlink>
      <w:r>
        <w:rPr>
          <w:rFonts w:eastAsia="Times New Roman" w:cstheme="minorHAnsi"/>
          <w:bCs/>
          <w:iCs/>
          <w:color w:val="000000" w:themeColor="text1"/>
          <w:kern w:val="36"/>
          <w:lang w:eastAsia="en-GB"/>
        </w:rPr>
        <w:t xml:space="preserve"> </w:t>
      </w:r>
    </w:p>
    <w:p w14:paraId="4EF3877D" w14:textId="77777777" w:rsidR="000179AF" w:rsidRPr="00ED4FF1" w:rsidRDefault="00E034FF" w:rsidP="00A6290B">
      <w:pPr>
        <w:pStyle w:val="Heading2"/>
        <w:spacing w:before="0" w:beforeAutospacing="0" w:after="0" w:afterAutospacing="0"/>
        <w:rPr>
          <w:rFonts w:asciiTheme="majorHAnsi" w:hAnsiTheme="majorHAnsi" w:cstheme="majorHAnsi"/>
        </w:rPr>
      </w:pPr>
      <w:r w:rsidRPr="00ED4FF1">
        <w:rPr>
          <w:rFonts w:asciiTheme="majorHAnsi" w:hAnsiTheme="majorHAnsi" w:cstheme="majorHAnsi"/>
          <w:sz w:val="22"/>
          <w:szCs w:val="22"/>
        </w:rPr>
        <w:t xml:space="preserve">Appendices </w:t>
      </w:r>
    </w:p>
    <w:p w14:paraId="4EF3877E" w14:textId="77777777" w:rsidR="00A6290B" w:rsidRDefault="00E034FF" w:rsidP="00A6290B">
      <w:pPr>
        <w:spacing w:after="0" w:line="240" w:lineRule="auto"/>
        <w:rPr>
          <w:rFonts w:eastAsia="Times New Roman" w:cstheme="minorHAnsi"/>
          <w:bCs/>
          <w:iCs/>
          <w:color w:val="000000" w:themeColor="text1"/>
          <w:kern w:val="36"/>
          <w:lang w:eastAsia="en-GB"/>
        </w:rPr>
      </w:pPr>
    </w:p>
    <w:p w14:paraId="4EF3877F" w14:textId="77777777" w:rsidR="000179AF" w:rsidRPr="00883AC9" w:rsidRDefault="00E034FF" w:rsidP="00A6290B">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1 – Final Report of the Scrutiny Review Task Group into Health Inequalities</w:t>
      </w:r>
    </w:p>
    <w:p w14:paraId="4EF38780" w14:textId="77777777" w:rsidR="000179AF" w:rsidRPr="00883AC9" w:rsidRDefault="00E034FF" w:rsidP="00A6290B">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2 – Draft Responses to Recommendations</w:t>
      </w:r>
    </w:p>
    <w:p w14:paraId="4EF38781" w14:textId="77777777" w:rsidR="00D4431F" w:rsidRPr="00D4431F" w:rsidRDefault="00E034FF" w:rsidP="00A6290B">
      <w:pPr>
        <w:spacing w:after="0"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44"/>
        <w:gridCol w:w="1428"/>
        <w:gridCol w:w="1318"/>
      </w:tblGrid>
      <w:tr w:rsidR="00635C96" w14:paraId="4EF38786" w14:textId="77777777" w:rsidTr="008E66FA">
        <w:tc>
          <w:tcPr>
            <w:tcW w:w="3856" w:type="dxa"/>
            <w:shd w:val="clear" w:color="auto" w:fill="auto"/>
          </w:tcPr>
          <w:p w14:paraId="4EF38782" w14:textId="77777777" w:rsidR="00D4431F" w:rsidRPr="00D4431F" w:rsidRDefault="00E034FF" w:rsidP="00D4431F">
            <w:pPr>
              <w:spacing w:line="240" w:lineRule="auto"/>
              <w:jc w:val="both"/>
              <w:rPr>
                <w:rFonts w:cstheme="minorHAnsi"/>
                <w:bCs/>
              </w:rPr>
            </w:pPr>
            <w:r w:rsidRPr="00D4431F">
              <w:rPr>
                <w:rFonts w:cstheme="minorHAnsi"/>
                <w:bCs/>
              </w:rPr>
              <w:t>Report Author:</w:t>
            </w:r>
          </w:p>
        </w:tc>
        <w:tc>
          <w:tcPr>
            <w:tcW w:w="2835" w:type="dxa"/>
          </w:tcPr>
          <w:p w14:paraId="4EF38783" w14:textId="77777777" w:rsidR="00D4431F" w:rsidRPr="00D4431F" w:rsidRDefault="00E034FF"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4EF38784" w14:textId="77777777" w:rsidR="00D4431F" w:rsidRPr="00D4431F" w:rsidRDefault="00E034FF"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4EF38785" w14:textId="77777777" w:rsidR="00D4431F" w:rsidRPr="00D4431F" w:rsidRDefault="00E034FF" w:rsidP="00D4431F">
            <w:pPr>
              <w:spacing w:line="240" w:lineRule="auto"/>
              <w:jc w:val="both"/>
              <w:rPr>
                <w:rFonts w:cstheme="minorHAnsi"/>
                <w:bCs/>
              </w:rPr>
            </w:pPr>
            <w:r w:rsidRPr="00D4431F">
              <w:rPr>
                <w:rFonts w:cstheme="minorHAnsi"/>
                <w:bCs/>
              </w:rPr>
              <w:t>Date:</w:t>
            </w:r>
          </w:p>
        </w:tc>
      </w:tr>
      <w:tr w:rsidR="00635C96" w14:paraId="4EF3878B" w14:textId="77777777" w:rsidTr="008E66FA">
        <w:tc>
          <w:tcPr>
            <w:tcW w:w="3856" w:type="dxa"/>
            <w:shd w:val="clear" w:color="auto" w:fill="auto"/>
          </w:tcPr>
          <w:p w14:paraId="4EF38787" w14:textId="77777777" w:rsidR="00D4431F" w:rsidRPr="00D4431F" w:rsidRDefault="00E034FF" w:rsidP="00C21F3B">
            <w:pPr>
              <w:spacing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Charlotte Lynch</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14:paraId="4EF38788" w14:textId="77777777" w:rsidR="00D4431F" w:rsidRPr="00D4431F" w:rsidRDefault="00E034F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charlotte.lynch@southribble.gov.uk</w:t>
            </w:r>
            <w:r>
              <w:rPr>
                <w:rFonts w:cstheme="minorHAnsi"/>
                <w:bCs/>
              </w:rPr>
              <w:fldChar w:fldCharType="end"/>
            </w:r>
          </w:p>
        </w:tc>
        <w:tc>
          <w:tcPr>
            <w:tcW w:w="1560" w:type="dxa"/>
            <w:shd w:val="clear" w:color="auto" w:fill="auto"/>
          </w:tcPr>
          <w:p w14:paraId="4EF38789" w14:textId="77777777" w:rsidR="00D4431F" w:rsidRPr="00D4431F" w:rsidRDefault="00E034FF" w:rsidP="00D4431F">
            <w:pPr>
              <w:spacing w:line="240" w:lineRule="auto"/>
              <w:jc w:val="both"/>
              <w:rPr>
                <w:rFonts w:cstheme="minorHAnsi"/>
                <w:bCs/>
              </w:rPr>
            </w:pPr>
            <w:r w:rsidRPr="00D4431F">
              <w:rPr>
                <w:rFonts w:cstheme="minorHAnsi"/>
                <w:bCs/>
              </w:rPr>
              <w:t>01772 62</w:t>
            </w:r>
            <w:r>
              <w:rPr>
                <w:rFonts w:cstheme="minorHAnsi"/>
                <w:bCs/>
              </w:rPr>
              <w:t>5563</w:t>
            </w:r>
          </w:p>
        </w:tc>
        <w:tc>
          <w:tcPr>
            <w:tcW w:w="1269" w:type="dxa"/>
            <w:shd w:val="clear" w:color="auto" w:fill="auto"/>
          </w:tcPr>
          <w:p w14:paraId="4EF3878A" w14:textId="77777777" w:rsidR="00D4431F" w:rsidRPr="00D4431F" w:rsidRDefault="00E034FF" w:rsidP="00D4431F">
            <w:pPr>
              <w:spacing w:line="240" w:lineRule="auto"/>
              <w:jc w:val="both"/>
              <w:rPr>
                <w:rFonts w:cstheme="minorHAnsi"/>
                <w:bCs/>
              </w:rPr>
            </w:pPr>
            <w:r>
              <w:rPr>
                <w:rFonts w:cstheme="minorHAnsi"/>
                <w:bCs/>
              </w:rPr>
              <w:t>16/02/2</w:t>
            </w:r>
            <w:r>
              <w:rPr>
                <w:rFonts w:cstheme="minorHAnsi"/>
                <w:bCs/>
              </w:rPr>
              <w:t>022</w:t>
            </w:r>
          </w:p>
        </w:tc>
      </w:tr>
    </w:tbl>
    <w:p w14:paraId="4EF3878C" w14:textId="77777777" w:rsidR="0025620C" w:rsidRPr="005C459D" w:rsidRDefault="00E034FF">
      <w:pPr>
        <w:rPr>
          <w:rFonts w:cstheme="minorHAnsi"/>
          <w:bCs/>
          <w:color w:val="000000" w:themeColor="text1"/>
          <w:lang w:val="en-US"/>
        </w:rPr>
      </w:pPr>
    </w:p>
    <w:sectPr w:rsidR="0025620C" w:rsidRPr="005C459D" w:rsidSect="00D443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38795" w14:textId="77777777" w:rsidR="00000000" w:rsidRDefault="00E034FF">
      <w:pPr>
        <w:spacing w:after="0" w:line="240" w:lineRule="auto"/>
      </w:pPr>
      <w:r>
        <w:separator/>
      </w:r>
    </w:p>
  </w:endnote>
  <w:endnote w:type="continuationSeparator" w:id="0">
    <w:p w14:paraId="4EF38797" w14:textId="77777777" w:rsidR="00000000" w:rsidRDefault="00E0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8791" w14:textId="77777777" w:rsidR="00000000" w:rsidRDefault="00E034FF">
      <w:pPr>
        <w:spacing w:after="0" w:line="240" w:lineRule="auto"/>
      </w:pPr>
      <w:r>
        <w:separator/>
      </w:r>
    </w:p>
  </w:footnote>
  <w:footnote w:type="continuationSeparator" w:id="0">
    <w:p w14:paraId="4EF38793" w14:textId="77777777" w:rsidR="00000000" w:rsidRDefault="00E03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878F" w14:textId="77777777" w:rsidR="00CF42B2" w:rsidRDefault="00E034FF">
    <w:pPr>
      <w:pStyle w:val="Header"/>
    </w:pPr>
  </w:p>
  <w:p w14:paraId="4EF38790" w14:textId="77777777" w:rsidR="00CF42B2" w:rsidRDefault="00E0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9B707D86">
      <w:start w:val="1"/>
      <w:numFmt w:val="bullet"/>
      <w:lvlText w:val=""/>
      <w:lvlJc w:val="left"/>
      <w:pPr>
        <w:ind w:left="990" w:hanging="360"/>
      </w:pPr>
      <w:rPr>
        <w:rFonts w:ascii="Symbol" w:hAnsi="Symbol" w:hint="default"/>
      </w:rPr>
    </w:lvl>
    <w:lvl w:ilvl="1" w:tplc="1BE0D4FA" w:tentative="1">
      <w:start w:val="1"/>
      <w:numFmt w:val="bullet"/>
      <w:lvlText w:val="o"/>
      <w:lvlJc w:val="left"/>
      <w:pPr>
        <w:ind w:left="1710" w:hanging="360"/>
      </w:pPr>
      <w:rPr>
        <w:rFonts w:ascii="Courier New" w:hAnsi="Courier New" w:cs="Courier New" w:hint="default"/>
      </w:rPr>
    </w:lvl>
    <w:lvl w:ilvl="2" w:tplc="27766506" w:tentative="1">
      <w:start w:val="1"/>
      <w:numFmt w:val="bullet"/>
      <w:lvlText w:val=""/>
      <w:lvlJc w:val="left"/>
      <w:pPr>
        <w:ind w:left="2430" w:hanging="360"/>
      </w:pPr>
      <w:rPr>
        <w:rFonts w:ascii="Wingdings" w:hAnsi="Wingdings" w:hint="default"/>
      </w:rPr>
    </w:lvl>
    <w:lvl w:ilvl="3" w:tplc="EDB03CCA" w:tentative="1">
      <w:start w:val="1"/>
      <w:numFmt w:val="bullet"/>
      <w:lvlText w:val=""/>
      <w:lvlJc w:val="left"/>
      <w:pPr>
        <w:ind w:left="3150" w:hanging="360"/>
      </w:pPr>
      <w:rPr>
        <w:rFonts w:ascii="Symbol" w:hAnsi="Symbol" w:hint="default"/>
      </w:rPr>
    </w:lvl>
    <w:lvl w:ilvl="4" w:tplc="93DA99BA" w:tentative="1">
      <w:start w:val="1"/>
      <w:numFmt w:val="bullet"/>
      <w:lvlText w:val="o"/>
      <w:lvlJc w:val="left"/>
      <w:pPr>
        <w:ind w:left="3870" w:hanging="360"/>
      </w:pPr>
      <w:rPr>
        <w:rFonts w:ascii="Courier New" w:hAnsi="Courier New" w:cs="Courier New" w:hint="default"/>
      </w:rPr>
    </w:lvl>
    <w:lvl w:ilvl="5" w:tplc="DE96CB42" w:tentative="1">
      <w:start w:val="1"/>
      <w:numFmt w:val="bullet"/>
      <w:lvlText w:val=""/>
      <w:lvlJc w:val="left"/>
      <w:pPr>
        <w:ind w:left="4590" w:hanging="360"/>
      </w:pPr>
      <w:rPr>
        <w:rFonts w:ascii="Wingdings" w:hAnsi="Wingdings" w:hint="default"/>
      </w:rPr>
    </w:lvl>
    <w:lvl w:ilvl="6" w:tplc="25C2DE00" w:tentative="1">
      <w:start w:val="1"/>
      <w:numFmt w:val="bullet"/>
      <w:lvlText w:val=""/>
      <w:lvlJc w:val="left"/>
      <w:pPr>
        <w:ind w:left="5310" w:hanging="360"/>
      </w:pPr>
      <w:rPr>
        <w:rFonts w:ascii="Symbol" w:hAnsi="Symbol" w:hint="default"/>
      </w:rPr>
    </w:lvl>
    <w:lvl w:ilvl="7" w:tplc="34481732" w:tentative="1">
      <w:start w:val="1"/>
      <w:numFmt w:val="bullet"/>
      <w:lvlText w:val="o"/>
      <w:lvlJc w:val="left"/>
      <w:pPr>
        <w:ind w:left="6030" w:hanging="360"/>
      </w:pPr>
      <w:rPr>
        <w:rFonts w:ascii="Courier New" w:hAnsi="Courier New" w:cs="Courier New" w:hint="default"/>
      </w:rPr>
    </w:lvl>
    <w:lvl w:ilvl="8" w:tplc="54EEA268"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39886E60">
      <w:start w:val="1"/>
      <w:numFmt w:val="bullet"/>
      <w:lvlText w:val=""/>
      <w:lvlJc w:val="left"/>
      <w:pPr>
        <w:ind w:left="720" w:hanging="360"/>
      </w:pPr>
      <w:rPr>
        <w:rFonts w:ascii="Symbol" w:hAnsi="Symbol" w:hint="default"/>
        <w:color w:val="7FC444"/>
      </w:rPr>
    </w:lvl>
    <w:lvl w:ilvl="1" w:tplc="DB3C1F8C" w:tentative="1">
      <w:start w:val="1"/>
      <w:numFmt w:val="bullet"/>
      <w:lvlText w:val="o"/>
      <w:lvlJc w:val="left"/>
      <w:pPr>
        <w:ind w:left="1800" w:hanging="360"/>
      </w:pPr>
      <w:rPr>
        <w:rFonts w:ascii="Courier New" w:hAnsi="Courier New" w:cs="Courier New" w:hint="default"/>
      </w:rPr>
    </w:lvl>
    <w:lvl w:ilvl="2" w:tplc="845406EC" w:tentative="1">
      <w:start w:val="1"/>
      <w:numFmt w:val="bullet"/>
      <w:lvlText w:val=""/>
      <w:lvlJc w:val="left"/>
      <w:pPr>
        <w:ind w:left="2520" w:hanging="360"/>
      </w:pPr>
      <w:rPr>
        <w:rFonts w:ascii="Wingdings" w:hAnsi="Wingdings" w:hint="default"/>
      </w:rPr>
    </w:lvl>
    <w:lvl w:ilvl="3" w:tplc="00D4151E" w:tentative="1">
      <w:start w:val="1"/>
      <w:numFmt w:val="bullet"/>
      <w:lvlText w:val=""/>
      <w:lvlJc w:val="left"/>
      <w:pPr>
        <w:ind w:left="3240" w:hanging="360"/>
      </w:pPr>
      <w:rPr>
        <w:rFonts w:ascii="Symbol" w:hAnsi="Symbol" w:hint="default"/>
      </w:rPr>
    </w:lvl>
    <w:lvl w:ilvl="4" w:tplc="957E94B6" w:tentative="1">
      <w:start w:val="1"/>
      <w:numFmt w:val="bullet"/>
      <w:lvlText w:val="o"/>
      <w:lvlJc w:val="left"/>
      <w:pPr>
        <w:ind w:left="3960" w:hanging="360"/>
      </w:pPr>
      <w:rPr>
        <w:rFonts w:ascii="Courier New" w:hAnsi="Courier New" w:cs="Courier New" w:hint="default"/>
      </w:rPr>
    </w:lvl>
    <w:lvl w:ilvl="5" w:tplc="743A35C6" w:tentative="1">
      <w:start w:val="1"/>
      <w:numFmt w:val="bullet"/>
      <w:lvlText w:val=""/>
      <w:lvlJc w:val="left"/>
      <w:pPr>
        <w:ind w:left="4680" w:hanging="360"/>
      </w:pPr>
      <w:rPr>
        <w:rFonts w:ascii="Wingdings" w:hAnsi="Wingdings" w:hint="default"/>
      </w:rPr>
    </w:lvl>
    <w:lvl w:ilvl="6" w:tplc="3C3E94FA" w:tentative="1">
      <w:start w:val="1"/>
      <w:numFmt w:val="bullet"/>
      <w:lvlText w:val=""/>
      <w:lvlJc w:val="left"/>
      <w:pPr>
        <w:ind w:left="5400" w:hanging="360"/>
      </w:pPr>
      <w:rPr>
        <w:rFonts w:ascii="Symbol" w:hAnsi="Symbol" w:hint="default"/>
      </w:rPr>
    </w:lvl>
    <w:lvl w:ilvl="7" w:tplc="E99ED1C4" w:tentative="1">
      <w:start w:val="1"/>
      <w:numFmt w:val="bullet"/>
      <w:lvlText w:val="o"/>
      <w:lvlJc w:val="left"/>
      <w:pPr>
        <w:ind w:left="6120" w:hanging="360"/>
      </w:pPr>
      <w:rPr>
        <w:rFonts w:ascii="Courier New" w:hAnsi="Courier New" w:cs="Courier New" w:hint="default"/>
      </w:rPr>
    </w:lvl>
    <w:lvl w:ilvl="8" w:tplc="DD70B568"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0A4ECE9E">
      <w:start w:val="1"/>
      <w:numFmt w:val="bullet"/>
      <w:lvlText w:val=""/>
      <w:lvlJc w:val="left"/>
      <w:pPr>
        <w:ind w:left="720" w:hanging="360"/>
      </w:pPr>
      <w:rPr>
        <w:rFonts w:ascii="Symbol" w:hAnsi="Symbol" w:hint="default"/>
        <w:color w:val="auto"/>
      </w:rPr>
    </w:lvl>
    <w:lvl w:ilvl="1" w:tplc="0ACEF3C2" w:tentative="1">
      <w:start w:val="1"/>
      <w:numFmt w:val="bullet"/>
      <w:lvlText w:val="o"/>
      <w:lvlJc w:val="left"/>
      <w:pPr>
        <w:ind w:left="1440" w:hanging="360"/>
      </w:pPr>
      <w:rPr>
        <w:rFonts w:ascii="Courier New" w:hAnsi="Courier New" w:cs="Courier New" w:hint="default"/>
      </w:rPr>
    </w:lvl>
    <w:lvl w:ilvl="2" w:tplc="075CAAB8" w:tentative="1">
      <w:start w:val="1"/>
      <w:numFmt w:val="bullet"/>
      <w:lvlText w:val=""/>
      <w:lvlJc w:val="left"/>
      <w:pPr>
        <w:ind w:left="2160" w:hanging="360"/>
      </w:pPr>
      <w:rPr>
        <w:rFonts w:ascii="Wingdings" w:hAnsi="Wingdings" w:hint="default"/>
      </w:rPr>
    </w:lvl>
    <w:lvl w:ilvl="3" w:tplc="F88A618E" w:tentative="1">
      <w:start w:val="1"/>
      <w:numFmt w:val="bullet"/>
      <w:lvlText w:val=""/>
      <w:lvlJc w:val="left"/>
      <w:pPr>
        <w:ind w:left="2880" w:hanging="360"/>
      </w:pPr>
      <w:rPr>
        <w:rFonts w:ascii="Symbol" w:hAnsi="Symbol" w:hint="default"/>
      </w:rPr>
    </w:lvl>
    <w:lvl w:ilvl="4" w:tplc="F018836A" w:tentative="1">
      <w:start w:val="1"/>
      <w:numFmt w:val="bullet"/>
      <w:lvlText w:val="o"/>
      <w:lvlJc w:val="left"/>
      <w:pPr>
        <w:ind w:left="3600" w:hanging="360"/>
      </w:pPr>
      <w:rPr>
        <w:rFonts w:ascii="Courier New" w:hAnsi="Courier New" w:cs="Courier New" w:hint="default"/>
      </w:rPr>
    </w:lvl>
    <w:lvl w:ilvl="5" w:tplc="FA7CFA0A" w:tentative="1">
      <w:start w:val="1"/>
      <w:numFmt w:val="bullet"/>
      <w:lvlText w:val=""/>
      <w:lvlJc w:val="left"/>
      <w:pPr>
        <w:ind w:left="4320" w:hanging="360"/>
      </w:pPr>
      <w:rPr>
        <w:rFonts w:ascii="Wingdings" w:hAnsi="Wingdings" w:hint="default"/>
      </w:rPr>
    </w:lvl>
    <w:lvl w:ilvl="6" w:tplc="01429752" w:tentative="1">
      <w:start w:val="1"/>
      <w:numFmt w:val="bullet"/>
      <w:lvlText w:val=""/>
      <w:lvlJc w:val="left"/>
      <w:pPr>
        <w:ind w:left="5040" w:hanging="360"/>
      </w:pPr>
      <w:rPr>
        <w:rFonts w:ascii="Symbol" w:hAnsi="Symbol" w:hint="default"/>
      </w:rPr>
    </w:lvl>
    <w:lvl w:ilvl="7" w:tplc="D04EFFAA" w:tentative="1">
      <w:start w:val="1"/>
      <w:numFmt w:val="bullet"/>
      <w:lvlText w:val="o"/>
      <w:lvlJc w:val="left"/>
      <w:pPr>
        <w:ind w:left="5760" w:hanging="360"/>
      </w:pPr>
      <w:rPr>
        <w:rFonts w:ascii="Courier New" w:hAnsi="Courier New" w:cs="Courier New" w:hint="default"/>
      </w:rPr>
    </w:lvl>
    <w:lvl w:ilvl="8" w:tplc="AFD62A84"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579EE28C">
      <w:start w:val="1"/>
      <w:numFmt w:val="decimal"/>
      <w:lvlText w:val="%1."/>
      <w:lvlJc w:val="left"/>
      <w:pPr>
        <w:ind w:left="720" w:hanging="360"/>
      </w:pPr>
    </w:lvl>
    <w:lvl w:ilvl="1" w:tplc="B39E3080" w:tentative="1">
      <w:start w:val="1"/>
      <w:numFmt w:val="lowerLetter"/>
      <w:lvlText w:val="%2."/>
      <w:lvlJc w:val="left"/>
      <w:pPr>
        <w:ind w:left="1440" w:hanging="360"/>
      </w:pPr>
    </w:lvl>
    <w:lvl w:ilvl="2" w:tplc="1FC64BAE" w:tentative="1">
      <w:start w:val="1"/>
      <w:numFmt w:val="lowerRoman"/>
      <w:lvlText w:val="%3."/>
      <w:lvlJc w:val="right"/>
      <w:pPr>
        <w:ind w:left="2160" w:hanging="180"/>
      </w:pPr>
    </w:lvl>
    <w:lvl w:ilvl="3" w:tplc="A282C6C2" w:tentative="1">
      <w:start w:val="1"/>
      <w:numFmt w:val="decimal"/>
      <w:lvlText w:val="%4."/>
      <w:lvlJc w:val="left"/>
      <w:pPr>
        <w:ind w:left="2880" w:hanging="360"/>
      </w:pPr>
    </w:lvl>
    <w:lvl w:ilvl="4" w:tplc="7ABE6F10" w:tentative="1">
      <w:start w:val="1"/>
      <w:numFmt w:val="lowerLetter"/>
      <w:lvlText w:val="%5."/>
      <w:lvlJc w:val="left"/>
      <w:pPr>
        <w:ind w:left="3600" w:hanging="360"/>
      </w:pPr>
    </w:lvl>
    <w:lvl w:ilvl="5" w:tplc="11DEC42A" w:tentative="1">
      <w:start w:val="1"/>
      <w:numFmt w:val="lowerRoman"/>
      <w:lvlText w:val="%6."/>
      <w:lvlJc w:val="right"/>
      <w:pPr>
        <w:ind w:left="4320" w:hanging="180"/>
      </w:pPr>
    </w:lvl>
    <w:lvl w:ilvl="6" w:tplc="14EAB2DE" w:tentative="1">
      <w:start w:val="1"/>
      <w:numFmt w:val="decimal"/>
      <w:lvlText w:val="%7."/>
      <w:lvlJc w:val="left"/>
      <w:pPr>
        <w:ind w:left="5040" w:hanging="360"/>
      </w:pPr>
    </w:lvl>
    <w:lvl w:ilvl="7" w:tplc="80665C0E" w:tentative="1">
      <w:start w:val="1"/>
      <w:numFmt w:val="lowerLetter"/>
      <w:lvlText w:val="%8."/>
      <w:lvlJc w:val="left"/>
      <w:pPr>
        <w:ind w:left="5760" w:hanging="360"/>
      </w:pPr>
    </w:lvl>
    <w:lvl w:ilvl="8" w:tplc="F47CE342" w:tentative="1">
      <w:start w:val="1"/>
      <w:numFmt w:val="lowerRoman"/>
      <w:lvlText w:val="%9."/>
      <w:lvlJc w:val="right"/>
      <w:pPr>
        <w:ind w:left="6480" w:hanging="180"/>
      </w:pPr>
    </w:lvl>
  </w:abstractNum>
  <w:abstractNum w:abstractNumId="4" w15:restartNumberingAfterBreak="0">
    <w:nsid w:val="59C21EB1"/>
    <w:multiLevelType w:val="hybridMultilevel"/>
    <w:tmpl w:val="59AA2B3E"/>
    <w:lvl w:ilvl="0" w:tplc="A8B6D926">
      <w:start w:val="1"/>
      <w:numFmt w:val="decimal"/>
      <w:lvlText w:val="%1."/>
      <w:lvlJc w:val="left"/>
      <w:pPr>
        <w:ind w:left="720" w:hanging="360"/>
      </w:pPr>
    </w:lvl>
    <w:lvl w:ilvl="1" w:tplc="32E01AD4" w:tentative="1">
      <w:start w:val="1"/>
      <w:numFmt w:val="lowerLetter"/>
      <w:lvlText w:val="%2."/>
      <w:lvlJc w:val="left"/>
      <w:pPr>
        <w:ind w:left="1440" w:hanging="360"/>
      </w:pPr>
    </w:lvl>
    <w:lvl w:ilvl="2" w:tplc="78E69E3A" w:tentative="1">
      <w:start w:val="1"/>
      <w:numFmt w:val="lowerRoman"/>
      <w:lvlText w:val="%3."/>
      <w:lvlJc w:val="right"/>
      <w:pPr>
        <w:ind w:left="2160" w:hanging="180"/>
      </w:pPr>
    </w:lvl>
    <w:lvl w:ilvl="3" w:tplc="95A0811A" w:tentative="1">
      <w:start w:val="1"/>
      <w:numFmt w:val="decimal"/>
      <w:lvlText w:val="%4."/>
      <w:lvlJc w:val="left"/>
      <w:pPr>
        <w:ind w:left="2880" w:hanging="360"/>
      </w:pPr>
    </w:lvl>
    <w:lvl w:ilvl="4" w:tplc="213A216C" w:tentative="1">
      <w:start w:val="1"/>
      <w:numFmt w:val="lowerLetter"/>
      <w:lvlText w:val="%5."/>
      <w:lvlJc w:val="left"/>
      <w:pPr>
        <w:ind w:left="3600" w:hanging="360"/>
      </w:pPr>
    </w:lvl>
    <w:lvl w:ilvl="5" w:tplc="908AA8DA" w:tentative="1">
      <w:start w:val="1"/>
      <w:numFmt w:val="lowerRoman"/>
      <w:lvlText w:val="%6."/>
      <w:lvlJc w:val="right"/>
      <w:pPr>
        <w:ind w:left="4320" w:hanging="180"/>
      </w:pPr>
    </w:lvl>
    <w:lvl w:ilvl="6" w:tplc="28D4BCC4" w:tentative="1">
      <w:start w:val="1"/>
      <w:numFmt w:val="decimal"/>
      <w:lvlText w:val="%7."/>
      <w:lvlJc w:val="left"/>
      <w:pPr>
        <w:ind w:left="5040" w:hanging="360"/>
      </w:pPr>
    </w:lvl>
    <w:lvl w:ilvl="7" w:tplc="5FA82B42" w:tentative="1">
      <w:start w:val="1"/>
      <w:numFmt w:val="lowerLetter"/>
      <w:lvlText w:val="%8."/>
      <w:lvlJc w:val="left"/>
      <w:pPr>
        <w:ind w:left="5760" w:hanging="360"/>
      </w:pPr>
    </w:lvl>
    <w:lvl w:ilvl="8" w:tplc="D892F2B2" w:tentative="1">
      <w:start w:val="1"/>
      <w:numFmt w:val="lowerRoman"/>
      <w:lvlText w:val="%9."/>
      <w:lvlJc w:val="right"/>
      <w:pPr>
        <w:ind w:left="6480" w:hanging="180"/>
      </w:pPr>
    </w:lvl>
  </w:abstractNum>
  <w:abstractNum w:abstractNumId="5" w15:restartNumberingAfterBreak="0">
    <w:nsid w:val="5C4D2CDE"/>
    <w:multiLevelType w:val="hybridMultilevel"/>
    <w:tmpl w:val="5B6827D0"/>
    <w:lvl w:ilvl="0" w:tplc="41B08F4C">
      <w:start w:val="1"/>
      <w:numFmt w:val="bullet"/>
      <w:lvlText w:val=""/>
      <w:lvlJc w:val="left"/>
      <w:pPr>
        <w:ind w:left="720" w:hanging="360"/>
      </w:pPr>
      <w:rPr>
        <w:rFonts w:ascii="Symbol" w:hAnsi="Symbol" w:hint="default"/>
        <w:color w:val="7FC444"/>
      </w:rPr>
    </w:lvl>
    <w:lvl w:ilvl="1" w:tplc="E396B7CC" w:tentative="1">
      <w:start w:val="1"/>
      <w:numFmt w:val="bullet"/>
      <w:lvlText w:val="o"/>
      <w:lvlJc w:val="left"/>
      <w:pPr>
        <w:ind w:left="1440" w:hanging="360"/>
      </w:pPr>
      <w:rPr>
        <w:rFonts w:ascii="Courier New" w:hAnsi="Courier New" w:cs="Courier New" w:hint="default"/>
      </w:rPr>
    </w:lvl>
    <w:lvl w:ilvl="2" w:tplc="B09A8548" w:tentative="1">
      <w:start w:val="1"/>
      <w:numFmt w:val="bullet"/>
      <w:lvlText w:val=""/>
      <w:lvlJc w:val="left"/>
      <w:pPr>
        <w:ind w:left="2160" w:hanging="360"/>
      </w:pPr>
      <w:rPr>
        <w:rFonts w:ascii="Wingdings" w:hAnsi="Wingdings" w:hint="default"/>
      </w:rPr>
    </w:lvl>
    <w:lvl w:ilvl="3" w:tplc="B3C0711C" w:tentative="1">
      <w:start w:val="1"/>
      <w:numFmt w:val="bullet"/>
      <w:lvlText w:val=""/>
      <w:lvlJc w:val="left"/>
      <w:pPr>
        <w:ind w:left="2880" w:hanging="360"/>
      </w:pPr>
      <w:rPr>
        <w:rFonts w:ascii="Symbol" w:hAnsi="Symbol" w:hint="default"/>
      </w:rPr>
    </w:lvl>
    <w:lvl w:ilvl="4" w:tplc="C2B8917A" w:tentative="1">
      <w:start w:val="1"/>
      <w:numFmt w:val="bullet"/>
      <w:lvlText w:val="o"/>
      <w:lvlJc w:val="left"/>
      <w:pPr>
        <w:ind w:left="3600" w:hanging="360"/>
      </w:pPr>
      <w:rPr>
        <w:rFonts w:ascii="Courier New" w:hAnsi="Courier New" w:cs="Courier New" w:hint="default"/>
      </w:rPr>
    </w:lvl>
    <w:lvl w:ilvl="5" w:tplc="8F80CD18" w:tentative="1">
      <w:start w:val="1"/>
      <w:numFmt w:val="bullet"/>
      <w:lvlText w:val=""/>
      <w:lvlJc w:val="left"/>
      <w:pPr>
        <w:ind w:left="4320" w:hanging="360"/>
      </w:pPr>
      <w:rPr>
        <w:rFonts w:ascii="Wingdings" w:hAnsi="Wingdings" w:hint="default"/>
      </w:rPr>
    </w:lvl>
    <w:lvl w:ilvl="6" w:tplc="9236BD0A" w:tentative="1">
      <w:start w:val="1"/>
      <w:numFmt w:val="bullet"/>
      <w:lvlText w:val=""/>
      <w:lvlJc w:val="left"/>
      <w:pPr>
        <w:ind w:left="5040" w:hanging="360"/>
      </w:pPr>
      <w:rPr>
        <w:rFonts w:ascii="Symbol" w:hAnsi="Symbol" w:hint="default"/>
      </w:rPr>
    </w:lvl>
    <w:lvl w:ilvl="7" w:tplc="B76C57F8" w:tentative="1">
      <w:start w:val="1"/>
      <w:numFmt w:val="bullet"/>
      <w:lvlText w:val="o"/>
      <w:lvlJc w:val="left"/>
      <w:pPr>
        <w:ind w:left="5760" w:hanging="360"/>
      </w:pPr>
      <w:rPr>
        <w:rFonts w:ascii="Courier New" w:hAnsi="Courier New" w:cs="Courier New" w:hint="default"/>
      </w:rPr>
    </w:lvl>
    <w:lvl w:ilvl="8" w:tplc="41FCE1C2"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DA98BD42"/>
    <w:lvl w:ilvl="0" w:tplc="289E8982">
      <w:start w:val="1"/>
      <w:numFmt w:val="decimal"/>
      <w:lvlText w:val="%1."/>
      <w:lvlJc w:val="left"/>
      <w:pPr>
        <w:ind w:left="360" w:hanging="360"/>
      </w:pPr>
      <w:rPr>
        <w:rFonts w:ascii="Arial" w:hAnsi="Arial" w:hint="default"/>
        <w:b w:val="0"/>
        <w:bCs w:val="0"/>
        <w:i w:val="0"/>
        <w:color w:val="auto"/>
        <w:sz w:val="22"/>
        <w:szCs w:val="22"/>
      </w:rPr>
    </w:lvl>
    <w:lvl w:ilvl="1" w:tplc="C8644B1A" w:tentative="1">
      <w:start w:val="1"/>
      <w:numFmt w:val="lowerLetter"/>
      <w:lvlText w:val="%2."/>
      <w:lvlJc w:val="left"/>
      <w:pPr>
        <w:ind w:left="1080" w:hanging="360"/>
      </w:pPr>
    </w:lvl>
    <w:lvl w:ilvl="2" w:tplc="AECEB754" w:tentative="1">
      <w:start w:val="1"/>
      <w:numFmt w:val="lowerRoman"/>
      <w:lvlText w:val="%3."/>
      <w:lvlJc w:val="right"/>
      <w:pPr>
        <w:ind w:left="1800" w:hanging="180"/>
      </w:pPr>
    </w:lvl>
    <w:lvl w:ilvl="3" w:tplc="8FBA6AFE" w:tentative="1">
      <w:start w:val="1"/>
      <w:numFmt w:val="decimal"/>
      <w:lvlText w:val="%4."/>
      <w:lvlJc w:val="left"/>
      <w:pPr>
        <w:ind w:left="2520" w:hanging="360"/>
      </w:pPr>
    </w:lvl>
    <w:lvl w:ilvl="4" w:tplc="08C27E52" w:tentative="1">
      <w:start w:val="1"/>
      <w:numFmt w:val="lowerLetter"/>
      <w:lvlText w:val="%5."/>
      <w:lvlJc w:val="left"/>
      <w:pPr>
        <w:ind w:left="3240" w:hanging="360"/>
      </w:pPr>
    </w:lvl>
    <w:lvl w:ilvl="5" w:tplc="9754D996" w:tentative="1">
      <w:start w:val="1"/>
      <w:numFmt w:val="lowerRoman"/>
      <w:lvlText w:val="%6."/>
      <w:lvlJc w:val="right"/>
      <w:pPr>
        <w:ind w:left="3960" w:hanging="180"/>
      </w:pPr>
    </w:lvl>
    <w:lvl w:ilvl="6" w:tplc="FF74A710" w:tentative="1">
      <w:start w:val="1"/>
      <w:numFmt w:val="decimal"/>
      <w:lvlText w:val="%7."/>
      <w:lvlJc w:val="left"/>
      <w:pPr>
        <w:ind w:left="4680" w:hanging="360"/>
      </w:pPr>
    </w:lvl>
    <w:lvl w:ilvl="7" w:tplc="7F86D782" w:tentative="1">
      <w:start w:val="1"/>
      <w:numFmt w:val="lowerLetter"/>
      <w:lvlText w:val="%8."/>
      <w:lvlJc w:val="left"/>
      <w:pPr>
        <w:ind w:left="5400" w:hanging="360"/>
      </w:pPr>
    </w:lvl>
    <w:lvl w:ilvl="8" w:tplc="4CA0EF4A" w:tentative="1">
      <w:start w:val="1"/>
      <w:numFmt w:val="lowerRoman"/>
      <w:lvlText w:val="%9."/>
      <w:lvlJc w:val="right"/>
      <w:pPr>
        <w:ind w:left="6120" w:hanging="180"/>
      </w:pPr>
    </w:lvl>
  </w:abstractNum>
  <w:abstractNum w:abstractNumId="7" w15:restartNumberingAfterBreak="0">
    <w:nsid w:val="674F05F1"/>
    <w:multiLevelType w:val="hybridMultilevel"/>
    <w:tmpl w:val="3BDE1FA4"/>
    <w:lvl w:ilvl="0" w:tplc="FBF210C0">
      <w:start w:val="1"/>
      <w:numFmt w:val="decimal"/>
      <w:lvlText w:val="%1."/>
      <w:lvlJc w:val="left"/>
      <w:pPr>
        <w:ind w:left="720" w:hanging="360"/>
      </w:pPr>
    </w:lvl>
    <w:lvl w:ilvl="1" w:tplc="058C18EE" w:tentative="1">
      <w:start w:val="1"/>
      <w:numFmt w:val="lowerLetter"/>
      <w:lvlText w:val="%2."/>
      <w:lvlJc w:val="left"/>
      <w:pPr>
        <w:ind w:left="1440" w:hanging="360"/>
      </w:pPr>
    </w:lvl>
    <w:lvl w:ilvl="2" w:tplc="DB5AB966" w:tentative="1">
      <w:start w:val="1"/>
      <w:numFmt w:val="lowerRoman"/>
      <w:lvlText w:val="%3."/>
      <w:lvlJc w:val="right"/>
      <w:pPr>
        <w:ind w:left="2160" w:hanging="180"/>
      </w:pPr>
    </w:lvl>
    <w:lvl w:ilvl="3" w:tplc="258E23A6" w:tentative="1">
      <w:start w:val="1"/>
      <w:numFmt w:val="decimal"/>
      <w:lvlText w:val="%4."/>
      <w:lvlJc w:val="left"/>
      <w:pPr>
        <w:ind w:left="2880" w:hanging="360"/>
      </w:pPr>
    </w:lvl>
    <w:lvl w:ilvl="4" w:tplc="0E925378" w:tentative="1">
      <w:start w:val="1"/>
      <w:numFmt w:val="lowerLetter"/>
      <w:lvlText w:val="%5."/>
      <w:lvlJc w:val="left"/>
      <w:pPr>
        <w:ind w:left="3600" w:hanging="360"/>
      </w:pPr>
    </w:lvl>
    <w:lvl w:ilvl="5" w:tplc="B690534A" w:tentative="1">
      <w:start w:val="1"/>
      <w:numFmt w:val="lowerRoman"/>
      <w:lvlText w:val="%6."/>
      <w:lvlJc w:val="right"/>
      <w:pPr>
        <w:ind w:left="4320" w:hanging="180"/>
      </w:pPr>
    </w:lvl>
    <w:lvl w:ilvl="6" w:tplc="CA46834A" w:tentative="1">
      <w:start w:val="1"/>
      <w:numFmt w:val="decimal"/>
      <w:lvlText w:val="%7."/>
      <w:lvlJc w:val="left"/>
      <w:pPr>
        <w:ind w:left="5040" w:hanging="360"/>
      </w:pPr>
    </w:lvl>
    <w:lvl w:ilvl="7" w:tplc="32A8B068" w:tentative="1">
      <w:start w:val="1"/>
      <w:numFmt w:val="lowerLetter"/>
      <w:lvlText w:val="%8."/>
      <w:lvlJc w:val="left"/>
      <w:pPr>
        <w:ind w:left="5760" w:hanging="360"/>
      </w:pPr>
    </w:lvl>
    <w:lvl w:ilvl="8" w:tplc="1F58C656" w:tentative="1">
      <w:start w:val="1"/>
      <w:numFmt w:val="lowerRoman"/>
      <w:lvlText w:val="%9."/>
      <w:lvlJc w:val="right"/>
      <w:pPr>
        <w:ind w:left="6480" w:hanging="180"/>
      </w:pPr>
    </w:lvl>
  </w:abstractNum>
  <w:abstractNum w:abstractNumId="8" w15:restartNumberingAfterBreak="0">
    <w:nsid w:val="67BB3F75"/>
    <w:multiLevelType w:val="hybridMultilevel"/>
    <w:tmpl w:val="335E118A"/>
    <w:lvl w:ilvl="0" w:tplc="BDF025D4">
      <w:start w:val="1"/>
      <w:numFmt w:val="bullet"/>
      <w:lvlText w:val=""/>
      <w:lvlJc w:val="left"/>
      <w:pPr>
        <w:ind w:left="1287" w:hanging="360"/>
      </w:pPr>
      <w:rPr>
        <w:rFonts w:ascii="Wingdings" w:hAnsi="Wingdings" w:hint="default"/>
      </w:rPr>
    </w:lvl>
    <w:lvl w:ilvl="1" w:tplc="B434E240" w:tentative="1">
      <w:start w:val="1"/>
      <w:numFmt w:val="bullet"/>
      <w:lvlText w:val="o"/>
      <w:lvlJc w:val="left"/>
      <w:pPr>
        <w:ind w:left="2007" w:hanging="360"/>
      </w:pPr>
      <w:rPr>
        <w:rFonts w:ascii="Courier New" w:hAnsi="Courier New" w:cs="Courier New" w:hint="default"/>
      </w:rPr>
    </w:lvl>
    <w:lvl w:ilvl="2" w:tplc="66CC053C" w:tentative="1">
      <w:start w:val="1"/>
      <w:numFmt w:val="bullet"/>
      <w:lvlText w:val=""/>
      <w:lvlJc w:val="left"/>
      <w:pPr>
        <w:ind w:left="2727" w:hanging="360"/>
      </w:pPr>
      <w:rPr>
        <w:rFonts w:ascii="Wingdings" w:hAnsi="Wingdings" w:hint="default"/>
      </w:rPr>
    </w:lvl>
    <w:lvl w:ilvl="3" w:tplc="3FD8C5E4" w:tentative="1">
      <w:start w:val="1"/>
      <w:numFmt w:val="bullet"/>
      <w:lvlText w:val=""/>
      <w:lvlJc w:val="left"/>
      <w:pPr>
        <w:ind w:left="3447" w:hanging="360"/>
      </w:pPr>
      <w:rPr>
        <w:rFonts w:ascii="Symbol" w:hAnsi="Symbol" w:hint="default"/>
      </w:rPr>
    </w:lvl>
    <w:lvl w:ilvl="4" w:tplc="58D41C26" w:tentative="1">
      <w:start w:val="1"/>
      <w:numFmt w:val="bullet"/>
      <w:lvlText w:val="o"/>
      <w:lvlJc w:val="left"/>
      <w:pPr>
        <w:ind w:left="4167" w:hanging="360"/>
      </w:pPr>
      <w:rPr>
        <w:rFonts w:ascii="Courier New" w:hAnsi="Courier New" w:cs="Courier New" w:hint="default"/>
      </w:rPr>
    </w:lvl>
    <w:lvl w:ilvl="5" w:tplc="68B68978" w:tentative="1">
      <w:start w:val="1"/>
      <w:numFmt w:val="bullet"/>
      <w:lvlText w:val=""/>
      <w:lvlJc w:val="left"/>
      <w:pPr>
        <w:ind w:left="4887" w:hanging="360"/>
      </w:pPr>
      <w:rPr>
        <w:rFonts w:ascii="Wingdings" w:hAnsi="Wingdings" w:hint="default"/>
      </w:rPr>
    </w:lvl>
    <w:lvl w:ilvl="6" w:tplc="26B6586C" w:tentative="1">
      <w:start w:val="1"/>
      <w:numFmt w:val="bullet"/>
      <w:lvlText w:val=""/>
      <w:lvlJc w:val="left"/>
      <w:pPr>
        <w:ind w:left="5607" w:hanging="360"/>
      </w:pPr>
      <w:rPr>
        <w:rFonts w:ascii="Symbol" w:hAnsi="Symbol" w:hint="default"/>
      </w:rPr>
    </w:lvl>
    <w:lvl w:ilvl="7" w:tplc="C310C686" w:tentative="1">
      <w:start w:val="1"/>
      <w:numFmt w:val="bullet"/>
      <w:lvlText w:val="o"/>
      <w:lvlJc w:val="left"/>
      <w:pPr>
        <w:ind w:left="6327" w:hanging="360"/>
      </w:pPr>
      <w:rPr>
        <w:rFonts w:ascii="Courier New" w:hAnsi="Courier New" w:cs="Courier New" w:hint="default"/>
      </w:rPr>
    </w:lvl>
    <w:lvl w:ilvl="8" w:tplc="9C46B794" w:tentative="1">
      <w:start w:val="1"/>
      <w:numFmt w:val="bullet"/>
      <w:lvlText w:val=""/>
      <w:lvlJc w:val="left"/>
      <w:pPr>
        <w:ind w:left="7047" w:hanging="360"/>
      </w:pPr>
      <w:rPr>
        <w:rFonts w:ascii="Wingdings" w:hAnsi="Wingdings" w:hint="default"/>
      </w:rPr>
    </w:lvl>
  </w:abstractNum>
  <w:abstractNum w:abstractNumId="9" w15:restartNumberingAfterBreak="0">
    <w:nsid w:val="687524EC"/>
    <w:multiLevelType w:val="hybridMultilevel"/>
    <w:tmpl w:val="C83AE318"/>
    <w:lvl w:ilvl="0" w:tplc="7DBE4052">
      <w:start w:val="1"/>
      <w:numFmt w:val="bullet"/>
      <w:lvlText w:val=""/>
      <w:lvlJc w:val="left"/>
      <w:pPr>
        <w:ind w:left="720" w:hanging="360"/>
      </w:pPr>
      <w:rPr>
        <w:rFonts w:ascii="Symbol" w:hAnsi="Symbol" w:hint="default"/>
        <w:color w:val="7FC444"/>
      </w:rPr>
    </w:lvl>
    <w:lvl w:ilvl="1" w:tplc="FE8270CA" w:tentative="1">
      <w:start w:val="1"/>
      <w:numFmt w:val="bullet"/>
      <w:lvlText w:val="o"/>
      <w:lvlJc w:val="left"/>
      <w:pPr>
        <w:ind w:left="1440" w:hanging="360"/>
      </w:pPr>
      <w:rPr>
        <w:rFonts w:ascii="Courier New" w:hAnsi="Courier New" w:cs="Courier New" w:hint="default"/>
      </w:rPr>
    </w:lvl>
    <w:lvl w:ilvl="2" w:tplc="672C66CE" w:tentative="1">
      <w:start w:val="1"/>
      <w:numFmt w:val="bullet"/>
      <w:lvlText w:val=""/>
      <w:lvlJc w:val="left"/>
      <w:pPr>
        <w:ind w:left="2160" w:hanging="360"/>
      </w:pPr>
      <w:rPr>
        <w:rFonts w:ascii="Wingdings" w:hAnsi="Wingdings" w:hint="default"/>
      </w:rPr>
    </w:lvl>
    <w:lvl w:ilvl="3" w:tplc="47C6CA88" w:tentative="1">
      <w:start w:val="1"/>
      <w:numFmt w:val="bullet"/>
      <w:lvlText w:val=""/>
      <w:lvlJc w:val="left"/>
      <w:pPr>
        <w:ind w:left="2880" w:hanging="360"/>
      </w:pPr>
      <w:rPr>
        <w:rFonts w:ascii="Symbol" w:hAnsi="Symbol" w:hint="default"/>
      </w:rPr>
    </w:lvl>
    <w:lvl w:ilvl="4" w:tplc="504AB74C" w:tentative="1">
      <w:start w:val="1"/>
      <w:numFmt w:val="bullet"/>
      <w:lvlText w:val="o"/>
      <w:lvlJc w:val="left"/>
      <w:pPr>
        <w:ind w:left="3600" w:hanging="360"/>
      </w:pPr>
      <w:rPr>
        <w:rFonts w:ascii="Courier New" w:hAnsi="Courier New" w:cs="Courier New" w:hint="default"/>
      </w:rPr>
    </w:lvl>
    <w:lvl w:ilvl="5" w:tplc="72B4C8DE" w:tentative="1">
      <w:start w:val="1"/>
      <w:numFmt w:val="bullet"/>
      <w:lvlText w:val=""/>
      <w:lvlJc w:val="left"/>
      <w:pPr>
        <w:ind w:left="4320" w:hanging="360"/>
      </w:pPr>
      <w:rPr>
        <w:rFonts w:ascii="Wingdings" w:hAnsi="Wingdings" w:hint="default"/>
      </w:rPr>
    </w:lvl>
    <w:lvl w:ilvl="6" w:tplc="63C2932E" w:tentative="1">
      <w:start w:val="1"/>
      <w:numFmt w:val="bullet"/>
      <w:lvlText w:val=""/>
      <w:lvlJc w:val="left"/>
      <w:pPr>
        <w:ind w:left="5040" w:hanging="360"/>
      </w:pPr>
      <w:rPr>
        <w:rFonts w:ascii="Symbol" w:hAnsi="Symbol" w:hint="default"/>
      </w:rPr>
    </w:lvl>
    <w:lvl w:ilvl="7" w:tplc="DFCA0492" w:tentative="1">
      <w:start w:val="1"/>
      <w:numFmt w:val="bullet"/>
      <w:lvlText w:val="o"/>
      <w:lvlJc w:val="left"/>
      <w:pPr>
        <w:ind w:left="5760" w:hanging="360"/>
      </w:pPr>
      <w:rPr>
        <w:rFonts w:ascii="Courier New" w:hAnsi="Courier New" w:cs="Courier New" w:hint="default"/>
      </w:rPr>
    </w:lvl>
    <w:lvl w:ilvl="8" w:tplc="CC4070CA"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46E07EFE">
      <w:start w:val="1"/>
      <w:numFmt w:val="bullet"/>
      <w:lvlText w:val=""/>
      <w:lvlJc w:val="left"/>
      <w:pPr>
        <w:ind w:left="720" w:hanging="360"/>
      </w:pPr>
      <w:rPr>
        <w:rFonts w:ascii="Symbol" w:hAnsi="Symbol" w:hint="default"/>
        <w:color w:val="7FC444"/>
      </w:rPr>
    </w:lvl>
    <w:lvl w:ilvl="1" w:tplc="47A4DAC4" w:tentative="1">
      <w:start w:val="1"/>
      <w:numFmt w:val="bullet"/>
      <w:lvlText w:val="o"/>
      <w:lvlJc w:val="left"/>
      <w:pPr>
        <w:ind w:left="1440" w:hanging="360"/>
      </w:pPr>
      <w:rPr>
        <w:rFonts w:ascii="Courier New" w:hAnsi="Courier New" w:cs="Courier New" w:hint="default"/>
      </w:rPr>
    </w:lvl>
    <w:lvl w:ilvl="2" w:tplc="3B3277CA" w:tentative="1">
      <w:start w:val="1"/>
      <w:numFmt w:val="bullet"/>
      <w:lvlText w:val=""/>
      <w:lvlJc w:val="left"/>
      <w:pPr>
        <w:ind w:left="2160" w:hanging="360"/>
      </w:pPr>
      <w:rPr>
        <w:rFonts w:ascii="Wingdings" w:hAnsi="Wingdings" w:hint="default"/>
      </w:rPr>
    </w:lvl>
    <w:lvl w:ilvl="3" w:tplc="FD3E0158" w:tentative="1">
      <w:start w:val="1"/>
      <w:numFmt w:val="bullet"/>
      <w:lvlText w:val=""/>
      <w:lvlJc w:val="left"/>
      <w:pPr>
        <w:ind w:left="2880" w:hanging="360"/>
      </w:pPr>
      <w:rPr>
        <w:rFonts w:ascii="Symbol" w:hAnsi="Symbol" w:hint="default"/>
      </w:rPr>
    </w:lvl>
    <w:lvl w:ilvl="4" w:tplc="0EA892BC" w:tentative="1">
      <w:start w:val="1"/>
      <w:numFmt w:val="bullet"/>
      <w:lvlText w:val="o"/>
      <w:lvlJc w:val="left"/>
      <w:pPr>
        <w:ind w:left="3600" w:hanging="360"/>
      </w:pPr>
      <w:rPr>
        <w:rFonts w:ascii="Courier New" w:hAnsi="Courier New" w:cs="Courier New" w:hint="default"/>
      </w:rPr>
    </w:lvl>
    <w:lvl w:ilvl="5" w:tplc="A86601A0" w:tentative="1">
      <w:start w:val="1"/>
      <w:numFmt w:val="bullet"/>
      <w:lvlText w:val=""/>
      <w:lvlJc w:val="left"/>
      <w:pPr>
        <w:ind w:left="4320" w:hanging="360"/>
      </w:pPr>
      <w:rPr>
        <w:rFonts w:ascii="Wingdings" w:hAnsi="Wingdings" w:hint="default"/>
      </w:rPr>
    </w:lvl>
    <w:lvl w:ilvl="6" w:tplc="8F4032A2" w:tentative="1">
      <w:start w:val="1"/>
      <w:numFmt w:val="bullet"/>
      <w:lvlText w:val=""/>
      <w:lvlJc w:val="left"/>
      <w:pPr>
        <w:ind w:left="5040" w:hanging="360"/>
      </w:pPr>
      <w:rPr>
        <w:rFonts w:ascii="Symbol" w:hAnsi="Symbol" w:hint="default"/>
      </w:rPr>
    </w:lvl>
    <w:lvl w:ilvl="7" w:tplc="E130B376" w:tentative="1">
      <w:start w:val="1"/>
      <w:numFmt w:val="bullet"/>
      <w:lvlText w:val="o"/>
      <w:lvlJc w:val="left"/>
      <w:pPr>
        <w:ind w:left="5760" w:hanging="360"/>
      </w:pPr>
      <w:rPr>
        <w:rFonts w:ascii="Courier New" w:hAnsi="Courier New" w:cs="Courier New" w:hint="default"/>
      </w:rPr>
    </w:lvl>
    <w:lvl w:ilvl="8" w:tplc="484E426C"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04EAD9D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89E84CE" w:tentative="1">
      <w:start w:val="1"/>
      <w:numFmt w:val="bullet"/>
      <w:lvlText w:val="o"/>
      <w:lvlJc w:val="left"/>
      <w:pPr>
        <w:tabs>
          <w:tab w:val="num" w:pos="1440"/>
        </w:tabs>
        <w:ind w:left="1440" w:hanging="360"/>
      </w:pPr>
      <w:rPr>
        <w:rFonts w:ascii="Courier New" w:hAnsi="Courier New" w:hint="default"/>
      </w:rPr>
    </w:lvl>
    <w:lvl w:ilvl="2" w:tplc="59D6CB08" w:tentative="1">
      <w:start w:val="1"/>
      <w:numFmt w:val="bullet"/>
      <w:lvlText w:val=""/>
      <w:lvlJc w:val="left"/>
      <w:pPr>
        <w:tabs>
          <w:tab w:val="num" w:pos="2160"/>
        </w:tabs>
        <w:ind w:left="2160" w:hanging="360"/>
      </w:pPr>
      <w:rPr>
        <w:rFonts w:ascii="Wingdings" w:hAnsi="Wingdings" w:hint="default"/>
      </w:rPr>
    </w:lvl>
    <w:lvl w:ilvl="3" w:tplc="760C2EF0" w:tentative="1">
      <w:start w:val="1"/>
      <w:numFmt w:val="bullet"/>
      <w:lvlText w:val=""/>
      <w:lvlJc w:val="left"/>
      <w:pPr>
        <w:tabs>
          <w:tab w:val="num" w:pos="2880"/>
        </w:tabs>
        <w:ind w:left="2880" w:hanging="360"/>
      </w:pPr>
      <w:rPr>
        <w:rFonts w:ascii="Symbol" w:hAnsi="Symbol" w:hint="default"/>
      </w:rPr>
    </w:lvl>
    <w:lvl w:ilvl="4" w:tplc="1D3AA4D6" w:tentative="1">
      <w:start w:val="1"/>
      <w:numFmt w:val="bullet"/>
      <w:lvlText w:val="o"/>
      <w:lvlJc w:val="left"/>
      <w:pPr>
        <w:tabs>
          <w:tab w:val="num" w:pos="3600"/>
        </w:tabs>
        <w:ind w:left="3600" w:hanging="360"/>
      </w:pPr>
      <w:rPr>
        <w:rFonts w:ascii="Courier New" w:hAnsi="Courier New" w:hint="default"/>
      </w:rPr>
    </w:lvl>
    <w:lvl w:ilvl="5" w:tplc="2E12CB08" w:tentative="1">
      <w:start w:val="1"/>
      <w:numFmt w:val="bullet"/>
      <w:lvlText w:val=""/>
      <w:lvlJc w:val="left"/>
      <w:pPr>
        <w:tabs>
          <w:tab w:val="num" w:pos="4320"/>
        </w:tabs>
        <w:ind w:left="4320" w:hanging="360"/>
      </w:pPr>
      <w:rPr>
        <w:rFonts w:ascii="Wingdings" w:hAnsi="Wingdings" w:hint="default"/>
      </w:rPr>
    </w:lvl>
    <w:lvl w:ilvl="6" w:tplc="6C2C2E74" w:tentative="1">
      <w:start w:val="1"/>
      <w:numFmt w:val="bullet"/>
      <w:lvlText w:val=""/>
      <w:lvlJc w:val="left"/>
      <w:pPr>
        <w:tabs>
          <w:tab w:val="num" w:pos="5040"/>
        </w:tabs>
        <w:ind w:left="5040" w:hanging="360"/>
      </w:pPr>
      <w:rPr>
        <w:rFonts w:ascii="Symbol" w:hAnsi="Symbol" w:hint="default"/>
      </w:rPr>
    </w:lvl>
    <w:lvl w:ilvl="7" w:tplc="7D14022C" w:tentative="1">
      <w:start w:val="1"/>
      <w:numFmt w:val="bullet"/>
      <w:lvlText w:val="o"/>
      <w:lvlJc w:val="left"/>
      <w:pPr>
        <w:tabs>
          <w:tab w:val="num" w:pos="5760"/>
        </w:tabs>
        <w:ind w:left="5760" w:hanging="360"/>
      </w:pPr>
      <w:rPr>
        <w:rFonts w:ascii="Courier New" w:hAnsi="Courier New" w:hint="default"/>
      </w:rPr>
    </w:lvl>
    <w:lvl w:ilvl="8" w:tplc="CD2E04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F54B2"/>
    <w:multiLevelType w:val="hybridMultilevel"/>
    <w:tmpl w:val="75B62ACE"/>
    <w:lvl w:ilvl="0" w:tplc="E13C4C9C">
      <w:start w:val="1"/>
      <w:numFmt w:val="decimal"/>
      <w:lvlText w:val="%1."/>
      <w:lvlJc w:val="left"/>
      <w:pPr>
        <w:ind w:left="720" w:hanging="360"/>
      </w:pPr>
    </w:lvl>
    <w:lvl w:ilvl="1" w:tplc="7A62A1C8" w:tentative="1">
      <w:start w:val="1"/>
      <w:numFmt w:val="lowerLetter"/>
      <w:lvlText w:val="%2."/>
      <w:lvlJc w:val="left"/>
      <w:pPr>
        <w:ind w:left="1440" w:hanging="360"/>
      </w:pPr>
    </w:lvl>
    <w:lvl w:ilvl="2" w:tplc="E58E1808" w:tentative="1">
      <w:start w:val="1"/>
      <w:numFmt w:val="lowerRoman"/>
      <w:lvlText w:val="%3."/>
      <w:lvlJc w:val="right"/>
      <w:pPr>
        <w:ind w:left="2160" w:hanging="180"/>
      </w:pPr>
    </w:lvl>
    <w:lvl w:ilvl="3" w:tplc="73D64C80" w:tentative="1">
      <w:start w:val="1"/>
      <w:numFmt w:val="decimal"/>
      <w:lvlText w:val="%4."/>
      <w:lvlJc w:val="left"/>
      <w:pPr>
        <w:ind w:left="2880" w:hanging="360"/>
      </w:pPr>
    </w:lvl>
    <w:lvl w:ilvl="4" w:tplc="381ABB38" w:tentative="1">
      <w:start w:val="1"/>
      <w:numFmt w:val="lowerLetter"/>
      <w:lvlText w:val="%5."/>
      <w:lvlJc w:val="left"/>
      <w:pPr>
        <w:ind w:left="3600" w:hanging="360"/>
      </w:pPr>
    </w:lvl>
    <w:lvl w:ilvl="5" w:tplc="C54439DC" w:tentative="1">
      <w:start w:val="1"/>
      <w:numFmt w:val="lowerRoman"/>
      <w:lvlText w:val="%6."/>
      <w:lvlJc w:val="right"/>
      <w:pPr>
        <w:ind w:left="4320" w:hanging="180"/>
      </w:pPr>
    </w:lvl>
    <w:lvl w:ilvl="6" w:tplc="3D9AB8D6" w:tentative="1">
      <w:start w:val="1"/>
      <w:numFmt w:val="decimal"/>
      <w:lvlText w:val="%7."/>
      <w:lvlJc w:val="left"/>
      <w:pPr>
        <w:ind w:left="5040" w:hanging="360"/>
      </w:pPr>
    </w:lvl>
    <w:lvl w:ilvl="7" w:tplc="9AD4328C" w:tentative="1">
      <w:start w:val="1"/>
      <w:numFmt w:val="lowerLetter"/>
      <w:lvlText w:val="%8."/>
      <w:lvlJc w:val="left"/>
      <w:pPr>
        <w:ind w:left="5760" w:hanging="360"/>
      </w:pPr>
    </w:lvl>
    <w:lvl w:ilvl="8" w:tplc="A282E7FE"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2"/>
  </w:num>
  <w:num w:numId="6">
    <w:abstractNumId w:val="0"/>
  </w:num>
  <w:num w:numId="7">
    <w:abstractNumId w:val="1"/>
  </w:num>
  <w:num w:numId="8">
    <w:abstractNumId w:val="6"/>
  </w:num>
  <w:num w:numId="9">
    <w:abstractNumId w:val="12"/>
  </w:num>
  <w:num w:numId="10">
    <w:abstractNumId w:val="3"/>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96"/>
    <w:rsid w:val="00635C96"/>
    <w:rsid w:val="00E03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8716"/>
  <w15:docId w15:val="{342F0A26-EC61-46E1-848C-B1DB6897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C21F3B"/>
    <w:rPr>
      <w:color w:val="0000FF" w:themeColor="hyperlink"/>
      <w:u w:val="single"/>
    </w:rPr>
  </w:style>
  <w:style w:type="character" w:customStyle="1" w:styleId="UnresolvedMention1">
    <w:name w:val="Unresolved Mention1"/>
    <w:basedOn w:val="DefaultParagraphFont"/>
    <w:uiPriority w:val="99"/>
    <w:rsid w:val="00C21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hribblewebdav.moderngov.co.uk/ce36aadb-5fb0-4a63-ac50-b2af61fff358-073-417f6136-576a373d-343a3c3f/AgendaItemDocs/0/4/3/AI00010340/HealthInequalitiesfinalreport2709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C913A0-739C-4BD7-B6B9-5328A548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Rimmington</dc:creator>
  <cp:lastModifiedBy>Darren Cranshaw</cp:lastModifiedBy>
  <cp:revision>25</cp:revision>
  <cp:lastPrinted>2014-03-21T13:56:00Z</cp:lastPrinted>
  <dcterms:created xsi:type="dcterms:W3CDTF">2021-09-15T12:16:00Z</dcterms:created>
  <dcterms:modified xsi:type="dcterms:W3CDTF">2022-03-15T13:34:00Z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Final Report and Recommendations of the Scrutiny Review of Health Inequalities</vt:lpwstr>
  </property>
  <property fmtid="{D5CDD505-2E9C-101B-9397-08002B2CF9AE}" pid="4" name="LeadDirector">
    <vt:lpwstr>Shared Services Lead - Democratic, Scrutiny and Electoral Services</vt:lpwstr>
  </property>
  <property fmtid="{D5CDD505-2E9C-101B-9397-08002B2CF9AE}" pid="5" name="LeadMember">
    <vt:lpwstr>Deputy Leader and Cabinet Member (Health and Wellbeing)</vt:lpwstr>
  </property>
  <property fmtid="{D5CDD505-2E9C-101B-9397-08002B2CF9AE}" pid="6" name="LeadOfficer">
    <vt:lpwstr>Charlotte Lynch</vt:lpwstr>
  </property>
  <property fmtid="{D5CDD505-2E9C-101B-9397-08002B2CF9AE}" pid="7" name="LeadOfficerEmail">
    <vt:lpwstr>charlotte.lynch@southribble.gov.uk</vt:lpwstr>
  </property>
  <property fmtid="{D5CDD505-2E9C-101B-9397-08002B2CF9AE}" pid="8" name="LeadOfficerPost">
    <vt:lpwstr>Democratic and Member Services Officer</vt:lpwstr>
  </property>
  <property fmtid="{D5CDD505-2E9C-101B-9397-08002B2CF9AE}" pid="9" name="MeetingDate">
    <vt:lpwstr>Wednesday, 23 March 2022</vt:lpwstr>
  </property>
  <property fmtid="{D5CDD505-2E9C-101B-9397-08002B2CF9AE}" pid="10" name="MeetingDateLegal">
    <vt:lpwstr>MeetingDateLegal</vt:lpwstr>
  </property>
</Properties>
</file>